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A4F438" w14:textId="77777777" w:rsidR="0011615C" w:rsidRDefault="0011615C" w:rsidP="001F62BE">
      <w:pPr>
        <w:rPr>
          <w:b/>
          <w:bCs/>
          <w:lang w:val="en-US"/>
        </w:rPr>
      </w:pPr>
    </w:p>
    <w:p w14:paraId="4F1E2AF4" w14:textId="5362AB81" w:rsidR="00320C66" w:rsidRDefault="00320C66" w:rsidP="001F62BE">
      <w:pPr>
        <w:rPr>
          <w:b/>
          <w:bCs/>
          <w:lang w:val="en-US"/>
        </w:rPr>
      </w:pPr>
      <w:r>
        <w:rPr>
          <w:b/>
          <w:bCs/>
          <w:lang w:val="en-US"/>
        </w:rPr>
        <w:t>1</w:t>
      </w:r>
    </w:p>
    <w:p w14:paraId="297B6BFC" w14:textId="28D0035F" w:rsidR="0011615C" w:rsidRDefault="0011615C" w:rsidP="001F62BE">
      <w:pPr>
        <w:rPr>
          <w:b/>
          <w:bCs/>
          <w:lang w:val="en-US"/>
        </w:rPr>
      </w:pPr>
      <w:r w:rsidRPr="0011615C">
        <w:rPr>
          <w:b/>
          <w:bCs/>
          <w:lang w:val="en-US"/>
        </w:rPr>
        <w:t>Debunking the Deception of the Roman Empire: The Betrayal of Judas Iscariot.</w:t>
      </w:r>
    </w:p>
    <w:p w14:paraId="69726D05" w14:textId="3A3DC7A3" w:rsidR="0011615C" w:rsidRDefault="00FF0BC4" w:rsidP="001F62BE">
      <w:pPr>
        <w:rPr>
          <w:lang w:val="en-US"/>
        </w:rPr>
      </w:pPr>
      <w:r w:rsidRPr="00FF0BC4">
        <w:rPr>
          <w:lang w:val="en-US"/>
        </w:rPr>
        <w:t>Psalm 41:4-13 tells us that the man who was betrayed has sinned, but that God raises him up to take revenge on his enemy. 1 Peter 2:22-23 tells us that Jesus never sinned, that He never took revenge on His enemies. However, John 13:18 says that the prophecy of betrayal in Psalm 41:9 was fulfilled in Jesus being betrayed by Judas: John 13:18 I am not speaking of all of you; I know whom I have chosen. But the Scripture must be fulfilled: “He who eats bread with Me has lifted up his foot against Me.” This is contradictory, another proof of Roman adulteration against the genuine gospel.</w:t>
      </w:r>
    </w:p>
    <w:p w14:paraId="24D667DF" w14:textId="505B9F5E" w:rsidR="00320C66" w:rsidRDefault="00320C66" w:rsidP="001F62BE">
      <w:pPr>
        <w:rPr>
          <w:b/>
          <w:bCs/>
          <w:lang w:val="en-US"/>
        </w:rPr>
      </w:pPr>
      <w:r>
        <w:rPr>
          <w:b/>
          <w:bCs/>
          <w:lang w:val="en-US"/>
        </w:rPr>
        <w:t>2</w:t>
      </w:r>
    </w:p>
    <w:p w14:paraId="6573BB9A" w14:textId="0B5A5E0A" w:rsidR="0011615C" w:rsidRPr="0011615C" w:rsidRDefault="0011615C" w:rsidP="001F62BE">
      <w:pPr>
        <w:rPr>
          <w:b/>
          <w:bCs/>
          <w:lang w:val="en-US"/>
        </w:rPr>
      </w:pPr>
      <w:r w:rsidRPr="0011615C">
        <w:rPr>
          <w:b/>
          <w:bCs/>
          <w:lang w:val="en-US"/>
        </w:rPr>
        <w:t>Refuting the Roman Empire's Deceptive Doctrine: The Virgin Birth of Jesus.</w:t>
      </w:r>
    </w:p>
    <w:p w14:paraId="16DAB2F1" w14:textId="5F4AAB3C" w:rsidR="007009F4" w:rsidRDefault="0011615C" w:rsidP="001F62BE">
      <w:pPr>
        <w:rPr>
          <w:lang w:val="en-US"/>
        </w:rPr>
      </w:pPr>
      <w:r w:rsidRPr="0011615C">
        <w:rPr>
          <w:lang w:val="en-US"/>
        </w:rPr>
        <w:t>The Bible claims that Jesus was born of a virgin, but this contradicts the context of the prophecy in Isaiah 7. The apocryphal Gospels, including the Gospel of Philip, also perpetuate this idea. However, Isaiah’s prophecy refers to the birth of King Hezekiah, not Jesus. Hezekiah was born of a woman who was a virgin at the time when the prophecy was made, not after she became pregnant, and the prophecy of Emmanuel was fulfilled with Hezekiah, not Jesus. Rome has hidden the true Gospel and used apocryphal texts to distract and legitimize the main lies. Jesus did not fulfill Isaiah’s prophecies about Emmanuel, and the Bible misinterprets the meaning of the virgin in Isaiah 7.</w:t>
      </w:r>
    </w:p>
    <w:p w14:paraId="62843F77" w14:textId="72B4A2E9" w:rsidR="009C1CD5" w:rsidRPr="007009F4" w:rsidRDefault="001F62BE" w:rsidP="001F62BE">
      <w:pPr>
        <w:rPr>
          <w:lang w:val="en-US"/>
        </w:rPr>
      </w:pPr>
      <w:r w:rsidRPr="007009F4">
        <w:rPr>
          <w:lang w:val="en-US"/>
        </w:rPr>
        <w:t xml:space="preserve">Isaiah 7: 14-16 </w:t>
      </w:r>
    </w:p>
    <w:p w14:paraId="2392F9CB" w14:textId="4FE8E456" w:rsidR="001F62BE" w:rsidRPr="007009F4" w:rsidRDefault="001F62BE" w:rsidP="001F62BE">
      <w:pPr>
        <w:rPr>
          <w:lang w:val="en-US"/>
        </w:rPr>
      </w:pPr>
      <w:r w:rsidRPr="007009F4">
        <w:rPr>
          <w:lang w:val="en-US"/>
        </w:rPr>
        <w:t>This passage mentions a virgin who will conceive a son named Immanuel, meaning “God with us.” The prophecy was given to King Ahaz and pertains to the immediate political situation, specifically the destruction of the lands of the two kings Ahaz fears (Pekah and Rezin). This aligns with the historical context and timeline of King Hezekiah’s birth, not Jesus.</w:t>
      </w:r>
    </w:p>
    <w:p w14:paraId="38BB44D1" w14:textId="19CAD52D" w:rsidR="001F62BE" w:rsidRPr="007009F4" w:rsidRDefault="001F62BE" w:rsidP="001F62BE">
      <w:pPr>
        <w:rPr>
          <w:lang w:val="en-US"/>
        </w:rPr>
      </w:pPr>
      <w:r w:rsidRPr="007009F4">
        <w:rPr>
          <w:lang w:val="en-US"/>
        </w:rPr>
        <w:t>2 Kings 15: 29-30</w:t>
      </w:r>
    </w:p>
    <w:p w14:paraId="12FC5DE5" w14:textId="326FD030" w:rsidR="001F62BE" w:rsidRPr="007009F4" w:rsidRDefault="001F62BE" w:rsidP="001F62BE">
      <w:pPr>
        <w:rPr>
          <w:lang w:val="en-US"/>
        </w:rPr>
      </w:pPr>
      <w:r w:rsidRPr="007009F4">
        <w:rPr>
          <w:lang w:val="en-US"/>
        </w:rPr>
        <w:t>This describes the fall of Pekah and Rezin, fulfilling Isaiah’s prophecy about the two kings’ lands being deserted before the child (Hezekiah) knows to reject wrong and choose right.</w:t>
      </w:r>
    </w:p>
    <w:p w14:paraId="58BB0571" w14:textId="1560E196" w:rsidR="001F62BE" w:rsidRPr="007009F4" w:rsidRDefault="001F62BE" w:rsidP="001F62BE">
      <w:pPr>
        <w:rPr>
          <w:lang w:val="en-US"/>
        </w:rPr>
      </w:pPr>
      <w:r w:rsidRPr="007009F4">
        <w:rPr>
          <w:lang w:val="en-US"/>
        </w:rPr>
        <w:t>2 Kings 18: 4-7</w:t>
      </w:r>
    </w:p>
    <w:p w14:paraId="3DB58E7F" w14:textId="103DCCA5" w:rsidR="001F62BE" w:rsidRPr="007009F4" w:rsidRDefault="001F62BE" w:rsidP="001F62BE">
      <w:pPr>
        <w:rPr>
          <w:lang w:val="en-US"/>
        </w:rPr>
      </w:pPr>
      <w:r w:rsidRPr="007009F4">
        <w:rPr>
          <w:lang w:val="en-US"/>
        </w:rPr>
        <w:t>Highlights Hezekiah’s reforms and his faithfulness to God, showing that “God was with him,” fulfilling the name Immanuel in Hezekiah’s context.</w:t>
      </w:r>
    </w:p>
    <w:p w14:paraId="611C5800" w14:textId="353022DE" w:rsidR="001F62BE" w:rsidRPr="007009F4" w:rsidRDefault="001F62BE" w:rsidP="001F62BE">
      <w:pPr>
        <w:rPr>
          <w:lang w:val="en-US"/>
        </w:rPr>
      </w:pPr>
      <w:r w:rsidRPr="007009F4">
        <w:rPr>
          <w:lang w:val="en-US"/>
        </w:rPr>
        <w:t>Isaiah 7:21-22 and 2 Kings 19:29-31</w:t>
      </w:r>
    </w:p>
    <w:p w14:paraId="1B54F06A" w14:textId="2E5C4131" w:rsidR="001F62BE" w:rsidRDefault="001F62BE" w:rsidP="001F62BE">
      <w:pPr>
        <w:rPr>
          <w:lang w:val="en-US"/>
        </w:rPr>
      </w:pPr>
      <w:r w:rsidRPr="001F62BE">
        <w:rPr>
          <w:lang w:val="en-US"/>
        </w:rPr>
        <w:t>Both passages speak of abundance and prosperity in the land, correlating with Hezekiah’s reign, supporting the interpretation that the prophecy in Isaiah referred to Hezekiah.</w:t>
      </w:r>
    </w:p>
    <w:p w14:paraId="72DC935C" w14:textId="4FD51AF5" w:rsidR="001F62BE" w:rsidRDefault="001F62BE" w:rsidP="001F62BE">
      <w:pPr>
        <w:rPr>
          <w:lang w:val="en-US"/>
        </w:rPr>
      </w:pPr>
      <w:r w:rsidRPr="001F62BE">
        <w:rPr>
          <w:lang w:val="en-US"/>
        </w:rPr>
        <w:t>2 Kings 19:35-37</w:t>
      </w:r>
    </w:p>
    <w:p w14:paraId="41A737E8" w14:textId="0B3B5C0F" w:rsidR="001F62BE" w:rsidRDefault="001F62BE" w:rsidP="001F62BE">
      <w:pPr>
        <w:rPr>
          <w:lang w:val="en-US"/>
        </w:rPr>
      </w:pPr>
      <w:r w:rsidRPr="001F62BE">
        <w:rPr>
          <w:lang w:val="en-US"/>
        </w:rPr>
        <w:lastRenderedPageBreak/>
        <w:t>Describes the miraculous defeat of the Assyrians, which was prophesied by Isaiah, showing God’s intervention and support for Hezekiah, further indicating that the Immanuel prophecy was about Hezekiah.</w:t>
      </w:r>
    </w:p>
    <w:p w14:paraId="4FC89117" w14:textId="5C730E3F" w:rsidR="00320C66" w:rsidRDefault="00320C66" w:rsidP="003D18F4">
      <w:pPr>
        <w:rPr>
          <w:b/>
          <w:bCs/>
          <w:color w:val="501549" w:themeColor="accent5" w:themeShade="80"/>
          <w:lang w:val="en-US"/>
        </w:rPr>
      </w:pPr>
      <w:r>
        <w:rPr>
          <w:b/>
          <w:bCs/>
          <w:color w:val="501549" w:themeColor="accent5" w:themeShade="80"/>
          <w:lang w:val="en-US"/>
        </w:rPr>
        <w:t>3</w:t>
      </w:r>
    </w:p>
    <w:p w14:paraId="38284432" w14:textId="65FDAC51" w:rsidR="003D18F4" w:rsidRPr="003D18F4" w:rsidRDefault="003D18F4" w:rsidP="003D18F4">
      <w:pPr>
        <w:rPr>
          <w:b/>
          <w:bCs/>
          <w:color w:val="501549" w:themeColor="accent5" w:themeShade="80"/>
          <w:lang w:val="en-US"/>
        </w:rPr>
      </w:pPr>
      <w:r w:rsidRPr="003D18F4">
        <w:rPr>
          <w:b/>
          <w:bCs/>
          <w:color w:val="501549" w:themeColor="accent5" w:themeShade="80"/>
          <w:lang w:val="en-US"/>
        </w:rPr>
        <w:t>Debunking False Doctrines and Invented Stories made up by the Roman Empire: Jesus' Resurrection, and His Preaching to Love Our Enemies.</w:t>
      </w:r>
    </w:p>
    <w:p w14:paraId="7BCCF7D8" w14:textId="17EFD3AD" w:rsidR="003D18F4" w:rsidRPr="003D18F4" w:rsidRDefault="003D18F4" w:rsidP="003D18F4">
      <w:pPr>
        <w:rPr>
          <w:color w:val="7030A0"/>
          <w:lang w:val="en-US"/>
        </w:rPr>
      </w:pPr>
      <w:r w:rsidRPr="003D18F4">
        <w:rPr>
          <w:color w:val="7030A0"/>
          <w:lang w:val="en-US"/>
        </w:rPr>
        <w:t>In the prophecies that Christ believed in, there no love for the enemies, only love for the friends. The prophecy in Psalm 118 is referenced by the message in Matthew 21:33-44 read both and notice yourself that the love for enemies is one of the Roman counterfeits against His words and the words of other men who loved justice, especially if you read Revelation 6:9-10, you will notice that the saints don’t love their enemies, which is inconsistent with them preaching the contrary, Acts 7: 60 is also inconsistent with Revelation 6:9-10 and the prophecy in Psalms 58:10 that states that the righteous will be happy, but only once they are avenged, which is compatible with the eye for an eye doctrine, but is inconsistent with impunity against the wicked preached in Genesis 4:15, and this shows that the Roman fraud also reached the texts they called “the books of the old testament of the Bible”, that explains the contradictions: Between Genesis 17:11(2 Maccabees 6) and Leviticus 19:28 (Philippians 3:2) (I do not defend circumcision), or the contradictions among Daniel 12: 10 (Revelation 13:10), Psalms 135: 6, Ezekiel 33: 1, Proverbs 16: 4 (Revelation 20:15), Ezekiel 18: 23-24 and Revelation 22: 11. You were told that Jesus was resurrected in Romans 8:11, and that He will return from the clouds of heaven according to Acts 1:11. But those claims are false, because Jesus did not rise again, and the return of Jesus and the other saints is through the being born again (The reincarnation to a second life)</w:t>
      </w:r>
      <w:r w:rsidR="00746BBA">
        <w:rPr>
          <w:color w:val="7030A0"/>
          <w:lang w:val="en-US"/>
        </w:rPr>
        <w:t>,</w:t>
      </w:r>
      <w:r w:rsidRPr="003D18F4">
        <w:rPr>
          <w:color w:val="7030A0"/>
          <w:lang w:val="en-US"/>
        </w:rPr>
        <w:t xml:space="preserve"> </w:t>
      </w:r>
      <w:r w:rsidR="00746BBA">
        <w:rPr>
          <w:color w:val="7030A0"/>
          <w:lang w:val="en-US"/>
        </w:rPr>
        <w:t>in concordance</w:t>
      </w:r>
      <w:r w:rsidRPr="003D18F4">
        <w:rPr>
          <w:color w:val="7030A0"/>
          <w:lang w:val="en-US"/>
        </w:rPr>
        <w:t xml:space="preserve"> to Hebrews 9:27, Hosea 6:1-3, Daniel 12:2, Matthew 21:33-43, and Psalm 118.</w:t>
      </w:r>
    </w:p>
    <w:p w14:paraId="4D94B15F" w14:textId="014D16D4" w:rsidR="003D18F4" w:rsidRDefault="003D18F4" w:rsidP="003D18F4">
      <w:pPr>
        <w:rPr>
          <w:color w:val="7030A0"/>
          <w:lang w:val="en-US"/>
        </w:rPr>
      </w:pPr>
      <w:r w:rsidRPr="003D18F4">
        <w:rPr>
          <w:color w:val="7030A0"/>
          <w:lang w:val="en-US"/>
        </w:rPr>
        <w:t>The Roman Empire desecrated the Sabbath with the excuse that Jesus was resurrected on Sunday, which is also not true. They have even lied about it because Jesus was never resurrected on the third day, since in the parable of the wicked tenants in Matthew 21: 33-44, Jesus himself makes reference to a prophecy relating to his return, that prophecy is found in Psalm 118:5-25, and the events narrated there are not only incompatible with love for the enemies doctrine, they are also incompatible with the experiences that a man descending from heaven among the clouds would have; Micah 7:1-10, Psalms 118:1-24 and Psalms 41 speak of the same: He lives on earth and is punished by God because God wants to have him realized that he made unwilling sins, he sins because he is ignorant because he reincarnates with no memories of the knowledge that he had in his past life, and he reincarnates (he is born again in a new body), in the third millennium after his death on the cross (Psalm 22:16-18, Hosea 6:1-3).</w:t>
      </w:r>
    </w:p>
    <w:p w14:paraId="3FAC5A69" w14:textId="5215328E" w:rsidR="00320C66" w:rsidRDefault="00320C66" w:rsidP="004F5B37">
      <w:pPr>
        <w:rPr>
          <w:b/>
          <w:bCs/>
          <w:lang w:val="en-US"/>
        </w:rPr>
      </w:pPr>
      <w:r>
        <w:rPr>
          <w:b/>
          <w:bCs/>
          <w:lang w:val="en-US"/>
        </w:rPr>
        <w:t>4</w:t>
      </w:r>
    </w:p>
    <w:p w14:paraId="283E443E" w14:textId="44F6807F" w:rsidR="00C072BD" w:rsidRDefault="004F5B37" w:rsidP="004F5B37">
      <w:pPr>
        <w:rPr>
          <w:lang w:val="en-US"/>
        </w:rPr>
      </w:pPr>
      <w:r w:rsidRPr="004F5B37">
        <w:rPr>
          <w:b/>
          <w:bCs/>
          <w:lang w:val="en-US"/>
        </w:rPr>
        <w:t>Refuting the false dogmas of the Roman Empire: The flexibility of Jesus and the saints regarding the consumption of unclean foods and celibacy.</w:t>
      </w:r>
    </w:p>
    <w:p w14:paraId="04BE25B1" w14:textId="45949AEE" w:rsidR="00C072BD" w:rsidRPr="00E664D0" w:rsidRDefault="004F5B37" w:rsidP="00BF2F12">
      <w:pPr>
        <w:rPr>
          <w:color w:val="7030A0"/>
          <w:lang w:val="en-US"/>
        </w:rPr>
      </w:pPr>
      <w:r w:rsidRPr="00E664D0">
        <w:rPr>
          <w:color w:val="7030A0"/>
          <w:lang w:val="en-US"/>
        </w:rPr>
        <w:t>I believe that</w:t>
      </w:r>
      <w:r w:rsidR="00C072BD" w:rsidRPr="00E664D0">
        <w:rPr>
          <w:color w:val="7030A0"/>
          <w:lang w:val="en-US"/>
        </w:rPr>
        <w:t xml:space="preserve"> the Roman idolaters</w:t>
      </w:r>
      <w:r w:rsidRPr="00E664D0">
        <w:rPr>
          <w:color w:val="7030A0"/>
          <w:lang w:val="en-US"/>
        </w:rPr>
        <w:t xml:space="preserve">, </w:t>
      </w:r>
      <w:r w:rsidR="005D57CA" w:rsidRPr="00E664D0">
        <w:rPr>
          <w:color w:val="7030A0"/>
          <w:lang w:val="en-US"/>
        </w:rPr>
        <w:t>to</w:t>
      </w:r>
      <w:r w:rsidR="00C072BD" w:rsidRPr="00E664D0">
        <w:rPr>
          <w:color w:val="7030A0"/>
          <w:lang w:val="en-US"/>
        </w:rPr>
        <w:t xml:space="preserve"> stain the purity of true religion that those filthy men persecuted</w:t>
      </w:r>
      <w:r w:rsidRPr="00E664D0">
        <w:rPr>
          <w:color w:val="7030A0"/>
          <w:lang w:val="en-US"/>
        </w:rPr>
        <w:t>,</w:t>
      </w:r>
      <w:r w:rsidR="00C072BD" w:rsidRPr="00E664D0">
        <w:rPr>
          <w:color w:val="7030A0"/>
          <w:lang w:val="en-US"/>
        </w:rPr>
        <w:t xml:space="preserve"> because they hated what God did </w:t>
      </w:r>
      <w:r w:rsidR="00CF1B81" w:rsidRPr="00E664D0">
        <w:rPr>
          <w:color w:val="7030A0"/>
          <w:lang w:val="en-US"/>
        </w:rPr>
        <w:t>against</w:t>
      </w:r>
      <w:r w:rsidR="00C072BD" w:rsidRPr="00E664D0">
        <w:rPr>
          <w:color w:val="7030A0"/>
          <w:lang w:val="en-US"/>
        </w:rPr>
        <w:t xml:space="preserve"> those who were like them in Sodom</w:t>
      </w:r>
      <w:r w:rsidRPr="00E664D0">
        <w:rPr>
          <w:color w:val="7030A0"/>
          <w:lang w:val="en-US"/>
        </w:rPr>
        <w:t xml:space="preserve">, invented the </w:t>
      </w:r>
      <w:r w:rsidR="00C072BD" w:rsidRPr="00E664D0">
        <w:rPr>
          <w:color w:val="7030A0"/>
          <w:lang w:val="en-US"/>
        </w:rPr>
        <w:t xml:space="preserve">circumcision </w:t>
      </w:r>
      <w:r w:rsidRPr="00E664D0">
        <w:rPr>
          <w:color w:val="7030A0"/>
          <w:lang w:val="en-US"/>
        </w:rPr>
        <w:t xml:space="preserve">commandment, which </w:t>
      </w:r>
      <w:r w:rsidR="00C072BD" w:rsidRPr="00E664D0">
        <w:rPr>
          <w:color w:val="7030A0"/>
          <w:lang w:val="en-US"/>
        </w:rPr>
        <w:t xml:space="preserve">is </w:t>
      </w:r>
      <w:proofErr w:type="gramStart"/>
      <w:r w:rsidR="00C072BD" w:rsidRPr="00E664D0">
        <w:rPr>
          <w:color w:val="7030A0"/>
          <w:lang w:val="en-US"/>
        </w:rPr>
        <w:t>similar to</w:t>
      </w:r>
      <w:proofErr w:type="gramEnd"/>
      <w:r w:rsidR="00C072BD" w:rsidRPr="00E664D0">
        <w:rPr>
          <w:color w:val="7030A0"/>
          <w:lang w:val="en-US"/>
        </w:rPr>
        <w:t xml:space="preserve"> self-flagellation, a </w:t>
      </w:r>
      <w:r w:rsidR="00C072BD" w:rsidRPr="00E664D0">
        <w:rPr>
          <w:color w:val="7030A0"/>
          <w:lang w:val="en-US"/>
        </w:rPr>
        <w:lastRenderedPageBreak/>
        <w:t xml:space="preserve">practice of idolaters (1 Kings 18:28). </w:t>
      </w:r>
      <w:r w:rsidR="00BF2F12" w:rsidRPr="00E664D0">
        <w:rPr>
          <w:color w:val="7030A0"/>
          <w:lang w:val="en-US"/>
        </w:rPr>
        <w:t>T</w:t>
      </w:r>
      <w:r w:rsidR="00C072BD" w:rsidRPr="00E664D0">
        <w:rPr>
          <w:color w:val="7030A0"/>
          <w:lang w:val="en-US"/>
        </w:rPr>
        <w:t>hose who were killed for refusing to eat pork (2 Maccabees 7), would be ridiculed if the message in Matthew 15:</w:t>
      </w:r>
      <w:r w:rsidR="00BF2F12" w:rsidRPr="00E664D0">
        <w:rPr>
          <w:color w:val="7030A0"/>
          <w:lang w:val="en-US"/>
        </w:rPr>
        <w:t xml:space="preserve"> </w:t>
      </w:r>
      <w:r w:rsidR="00C072BD" w:rsidRPr="00E664D0">
        <w:rPr>
          <w:color w:val="7030A0"/>
          <w:lang w:val="en-US"/>
        </w:rPr>
        <w:t>11 and 1 Timothy 4:</w:t>
      </w:r>
      <w:r w:rsidR="00BF2F12" w:rsidRPr="00E664D0">
        <w:rPr>
          <w:color w:val="7030A0"/>
          <w:lang w:val="en-US"/>
        </w:rPr>
        <w:t xml:space="preserve"> </w:t>
      </w:r>
      <w:r w:rsidR="00C072BD" w:rsidRPr="00E664D0">
        <w:rPr>
          <w:color w:val="7030A0"/>
          <w:lang w:val="en-US"/>
        </w:rPr>
        <w:t xml:space="preserve">1-6 were true, but they are lies </w:t>
      </w:r>
      <w:r w:rsidR="00BF2F12" w:rsidRPr="00E664D0">
        <w:rPr>
          <w:color w:val="7030A0"/>
          <w:lang w:val="en-US"/>
        </w:rPr>
        <w:t>as they</w:t>
      </w:r>
      <w:r w:rsidR="00C072BD" w:rsidRPr="00E664D0">
        <w:rPr>
          <w:color w:val="7030A0"/>
          <w:lang w:val="en-US"/>
        </w:rPr>
        <w:t xml:space="preserve"> contradict the prophecies of Isaiah </w:t>
      </w:r>
      <w:r w:rsidR="00BF2F12" w:rsidRPr="00E664D0">
        <w:rPr>
          <w:color w:val="7030A0"/>
          <w:lang w:val="en-US"/>
        </w:rPr>
        <w:t>(</w:t>
      </w:r>
      <w:r w:rsidR="00C072BD" w:rsidRPr="00E664D0">
        <w:rPr>
          <w:color w:val="7030A0"/>
          <w:lang w:val="en-US"/>
        </w:rPr>
        <w:t>Isaiah 66:</w:t>
      </w:r>
      <w:r w:rsidR="00BF2F12" w:rsidRPr="00E664D0">
        <w:rPr>
          <w:color w:val="7030A0"/>
          <w:lang w:val="en-US"/>
        </w:rPr>
        <w:t xml:space="preserve"> </w:t>
      </w:r>
      <w:r w:rsidR="00C072BD" w:rsidRPr="00E664D0">
        <w:rPr>
          <w:color w:val="7030A0"/>
          <w:lang w:val="en-US"/>
        </w:rPr>
        <w:t>17 and Isaiah 65:1-5</w:t>
      </w:r>
      <w:r w:rsidR="00BF2F12" w:rsidRPr="00E664D0">
        <w:rPr>
          <w:color w:val="7030A0"/>
          <w:lang w:val="en-US"/>
        </w:rPr>
        <w:t>)</w:t>
      </w:r>
      <w:r w:rsidR="00C072BD" w:rsidRPr="00E664D0">
        <w:rPr>
          <w:color w:val="7030A0"/>
          <w:lang w:val="en-US"/>
        </w:rPr>
        <w:t>, because the hypocritical people of the Roman Empire honored Jehovah only in words, but their heart followed their own filth (Deuteronomy 14:1-8, Isaiah 29:13-15), and</w:t>
      </w:r>
      <w:r w:rsidR="00C443B4" w:rsidRPr="00E664D0">
        <w:rPr>
          <w:color w:val="7030A0"/>
          <w:lang w:val="en-US"/>
        </w:rPr>
        <w:t xml:space="preserve"> for this</w:t>
      </w:r>
      <w:r w:rsidR="00C072BD" w:rsidRPr="00E664D0">
        <w:rPr>
          <w:color w:val="7030A0"/>
          <w:lang w:val="en-US"/>
        </w:rPr>
        <w:t xml:space="preserve"> it is no coincidence that they have promoted false images of Jesus and his angels</w:t>
      </w:r>
      <w:r w:rsidR="00C443B4" w:rsidRPr="00E664D0">
        <w:rPr>
          <w:color w:val="7030A0"/>
          <w:lang w:val="en-US"/>
        </w:rPr>
        <w:t>: The images</w:t>
      </w:r>
      <w:r w:rsidR="00C072BD" w:rsidRPr="00E664D0">
        <w:rPr>
          <w:color w:val="7030A0"/>
          <w:lang w:val="en-US"/>
        </w:rPr>
        <w:t xml:space="preserve"> of Zeus, Cupid and other abominable long-haired angels (1 Corinthians 11:1-16, Deuteronomy 22:</w:t>
      </w:r>
      <w:r w:rsidR="00BF2F12" w:rsidRPr="00E664D0">
        <w:rPr>
          <w:color w:val="7030A0"/>
          <w:lang w:val="en-US"/>
        </w:rPr>
        <w:t xml:space="preserve"> </w:t>
      </w:r>
      <w:r w:rsidR="00C072BD" w:rsidRPr="00E664D0">
        <w:rPr>
          <w:color w:val="7030A0"/>
          <w:lang w:val="en-US"/>
        </w:rPr>
        <w:t xml:space="preserve">5), and other abominable </w:t>
      </w:r>
      <w:r w:rsidR="00BF2F12" w:rsidRPr="00E664D0">
        <w:rPr>
          <w:color w:val="7030A0"/>
          <w:lang w:val="en-US"/>
        </w:rPr>
        <w:t xml:space="preserve">doctrines </w:t>
      </w:r>
      <w:r w:rsidR="00C072BD" w:rsidRPr="00E664D0">
        <w:rPr>
          <w:color w:val="7030A0"/>
          <w:lang w:val="en-US"/>
        </w:rPr>
        <w:t>(</w:t>
      </w:r>
      <w:r w:rsidR="00C443B4" w:rsidRPr="00E664D0">
        <w:rPr>
          <w:color w:val="7030A0"/>
          <w:lang w:val="en-US"/>
        </w:rPr>
        <w:t xml:space="preserve">Revelation 16:13, </w:t>
      </w:r>
      <w:r w:rsidR="00C072BD" w:rsidRPr="00E664D0">
        <w:rPr>
          <w:color w:val="7030A0"/>
          <w:lang w:val="en-US"/>
        </w:rPr>
        <w:t>Matthew 22:3</w:t>
      </w:r>
      <w:r w:rsidR="00CF1B81" w:rsidRPr="00E664D0">
        <w:rPr>
          <w:color w:val="7030A0"/>
          <w:lang w:val="en-US"/>
        </w:rPr>
        <w:t>0</w:t>
      </w:r>
      <w:r w:rsidR="00BF2F12" w:rsidRPr="00E664D0">
        <w:rPr>
          <w:color w:val="7030A0"/>
          <w:lang w:val="en-US"/>
        </w:rPr>
        <w:t xml:space="preserve"> </w:t>
      </w:r>
      <w:r w:rsidR="00C072BD" w:rsidRPr="00E664D0">
        <w:rPr>
          <w:color w:val="7030A0"/>
          <w:lang w:val="en-US"/>
        </w:rPr>
        <w:t xml:space="preserve"> vs. Leviticus 21:</w:t>
      </w:r>
      <w:r w:rsidR="00BF2F12" w:rsidRPr="00E664D0">
        <w:rPr>
          <w:color w:val="7030A0"/>
          <w:lang w:val="en-US"/>
        </w:rPr>
        <w:t xml:space="preserve"> </w:t>
      </w:r>
      <w:r w:rsidR="00C072BD" w:rsidRPr="00E664D0">
        <w:rPr>
          <w:color w:val="7030A0"/>
          <w:lang w:val="en-US"/>
        </w:rPr>
        <w:t>14 (</w:t>
      </w:r>
      <w:r w:rsidR="006677D6" w:rsidRPr="00E664D0">
        <w:rPr>
          <w:color w:val="7030A0"/>
          <w:lang w:val="en-US"/>
        </w:rPr>
        <w:t xml:space="preserve">Psalms 118: 20, </w:t>
      </w:r>
      <w:r w:rsidR="00C072BD" w:rsidRPr="00E664D0">
        <w:rPr>
          <w:color w:val="7030A0"/>
          <w:lang w:val="en-US"/>
        </w:rPr>
        <w:t>Revelation 1:6</w:t>
      </w:r>
      <w:r w:rsidR="00BF2F12" w:rsidRPr="00E664D0">
        <w:rPr>
          <w:color w:val="7030A0"/>
          <w:lang w:val="en-US"/>
        </w:rPr>
        <w:t>, Proverbs 19: 14, Proverbs 18: 22</w:t>
      </w:r>
      <w:r w:rsidR="00C072BD" w:rsidRPr="00E664D0">
        <w:rPr>
          <w:color w:val="7030A0"/>
          <w:lang w:val="en-US"/>
        </w:rPr>
        <w:t>)).</w:t>
      </w:r>
    </w:p>
    <w:p w14:paraId="6D08D100" w14:textId="0646E989" w:rsidR="00320C66" w:rsidRDefault="00320C66" w:rsidP="00BF2F12">
      <w:pPr>
        <w:rPr>
          <w:b/>
          <w:bCs/>
          <w:lang w:val="en-US"/>
        </w:rPr>
      </w:pPr>
      <w:r>
        <w:rPr>
          <w:b/>
          <w:bCs/>
          <w:lang w:val="en-US"/>
        </w:rPr>
        <w:t>5</w:t>
      </w:r>
    </w:p>
    <w:p w14:paraId="225D57BD" w14:textId="12414536" w:rsidR="00DD40DE" w:rsidRPr="00746BBA" w:rsidRDefault="00746BBA" w:rsidP="00BF2F12">
      <w:pPr>
        <w:rPr>
          <w:b/>
          <w:bCs/>
          <w:lang w:val="en-US"/>
        </w:rPr>
      </w:pPr>
      <w:r w:rsidRPr="00746BBA">
        <w:rPr>
          <w:b/>
          <w:bCs/>
          <w:lang w:val="en-US"/>
        </w:rPr>
        <w:t>Roman Empire Deception Denied: Jesus Tempted by Satan in the Wilderness.</w:t>
      </w:r>
    </w:p>
    <w:p w14:paraId="5F27B8F4" w14:textId="6B3295D0" w:rsidR="00DD40DE" w:rsidRPr="001833CD" w:rsidRDefault="00DD40DE" w:rsidP="00BF2F12">
      <w:pPr>
        <w:rPr>
          <w:lang w:val="en-US"/>
        </w:rPr>
      </w:pPr>
      <w:r w:rsidRPr="00DD40DE">
        <w:rPr>
          <w:lang w:val="en-US"/>
        </w:rPr>
        <w:t xml:space="preserve">I am amazed at how science has increased; it is the duty of the just man to use science for the benefit of justice. Daniel will make good use of science. Daniel 12:4 But you, Daniel, shut the words, and seal the book until the </w:t>
      </w:r>
      <w:proofErr w:type="gramStart"/>
      <w:r w:rsidRPr="00DD40DE">
        <w:rPr>
          <w:lang w:val="en-US"/>
        </w:rPr>
        <w:t>time of the end</w:t>
      </w:r>
      <w:proofErr w:type="gramEnd"/>
      <w:r w:rsidRPr="00DD40DE">
        <w:rPr>
          <w:lang w:val="en-US"/>
        </w:rPr>
        <w:t xml:space="preserve">. Many will run to and </w:t>
      </w:r>
      <w:proofErr w:type="spellStart"/>
      <w:r w:rsidRPr="00DD40DE">
        <w:rPr>
          <w:lang w:val="en-US"/>
        </w:rPr>
        <w:t>fro</w:t>
      </w:r>
      <w:proofErr w:type="spellEnd"/>
      <w:r w:rsidRPr="00DD40DE">
        <w:rPr>
          <w:lang w:val="en-US"/>
        </w:rPr>
        <w:t xml:space="preserve">, and science will increase. True words in the Bible are like the floating remains of a ship in a sea of lies. The contradictions are the work of Roman persecutors: Matthew 4:6-11 says that Satan tempted Jesus and quoted a passage in Psalms 91 to him that says: «God will send his angels to serve you, so that your foot will not stumble in stone», also says that Jesus drove Satan away from him, and that later some angels came and served Jesus. But that is false, because if that prophecy had been fulfilled, Jesus would have seen the death of a thousand or ten thousand of his enemies, but Jesus would not have died. (Angel means messenger, one who carries a message). Psalms 91:7 Thousands will fall at your side, but you will not fall, 8 you will see with your own eyes how the wicked will be punished, 9 you will be saved because you have trusted in Jehovah, 10 You will be saved from calamities, 11 Because Jehovah will send his messengers to guide you on your way, so that you do not stumble on the stones along the way. Those things did not happen in the first </w:t>
      </w:r>
      <w:r>
        <w:rPr>
          <w:lang w:val="en-US"/>
        </w:rPr>
        <w:t>coming</w:t>
      </w:r>
      <w:r w:rsidRPr="00DD40DE">
        <w:rPr>
          <w:lang w:val="en-US"/>
        </w:rPr>
        <w:t xml:space="preserve"> of Jesus, furthermore when the prophecy </w:t>
      </w:r>
      <w:proofErr w:type="gramStart"/>
      <w:r w:rsidRPr="00DD40DE">
        <w:rPr>
          <w:lang w:val="en-US"/>
        </w:rPr>
        <w:t>says</w:t>
      </w:r>
      <w:proofErr w:type="gramEnd"/>
      <w:r w:rsidRPr="00DD40DE">
        <w:rPr>
          <w:lang w:val="en-US"/>
        </w:rPr>
        <w:t xml:space="preserve"> «stumbling stone», it refers to false prophets who seek to cause the righteous to commit sins. </w:t>
      </w:r>
      <w:r w:rsidRPr="001833CD">
        <w:rPr>
          <w:lang w:val="en-US"/>
        </w:rPr>
        <w:t>Not stones in the strict sense of the word.</w:t>
      </w:r>
    </w:p>
    <w:p w14:paraId="5BE75152" w14:textId="77777777" w:rsidR="00645BB5" w:rsidRPr="001833CD" w:rsidRDefault="00645BB5" w:rsidP="00266203">
      <w:pPr>
        <w:rPr>
          <w:b/>
          <w:bCs/>
          <w:lang w:val="en-US"/>
        </w:rPr>
      </w:pPr>
    </w:p>
    <w:p w14:paraId="0FD28069" w14:textId="77777777" w:rsidR="00645BB5" w:rsidRPr="001833CD" w:rsidRDefault="00645BB5" w:rsidP="00266203">
      <w:pPr>
        <w:rPr>
          <w:b/>
          <w:bCs/>
          <w:lang w:val="en-US"/>
        </w:rPr>
      </w:pPr>
    </w:p>
    <w:p w14:paraId="02FBA9CE" w14:textId="0BADF777" w:rsidR="00320C66" w:rsidRDefault="00320C66" w:rsidP="00266203">
      <w:pPr>
        <w:rPr>
          <w:b/>
          <w:bCs/>
          <w:lang w:val="en-US"/>
        </w:rPr>
      </w:pPr>
      <w:r>
        <w:rPr>
          <w:b/>
          <w:bCs/>
          <w:lang w:val="en-US"/>
        </w:rPr>
        <w:t>6</w:t>
      </w:r>
    </w:p>
    <w:p w14:paraId="5EA0377D" w14:textId="6979DC0C" w:rsidR="00266203" w:rsidRPr="00266203" w:rsidRDefault="00266203" w:rsidP="00266203">
      <w:pPr>
        <w:rPr>
          <w:b/>
          <w:bCs/>
          <w:lang w:val="en-US"/>
        </w:rPr>
      </w:pPr>
      <w:r w:rsidRPr="00266203">
        <w:rPr>
          <w:b/>
          <w:bCs/>
          <w:lang w:val="en-US"/>
        </w:rPr>
        <w:t>Debunking Rome's False Gospel (Undoing the Works of the Devil). From Saul to Paul - The Myth of the Conversion of an Evil Person into a Good Person.</w:t>
      </w:r>
    </w:p>
    <w:p w14:paraId="0F84D4DA" w14:textId="77777777" w:rsidR="009A66BA" w:rsidRPr="009A66BA" w:rsidRDefault="009A66BA" w:rsidP="009A66BA">
      <w:pPr>
        <w:rPr>
          <w:color w:val="4C94D8" w:themeColor="text2" w:themeTint="80"/>
          <w:lang w:val="en-US"/>
        </w:rPr>
      </w:pPr>
      <w:r w:rsidRPr="009A66BA">
        <w:rPr>
          <w:color w:val="4C94D8" w:themeColor="text2" w:themeTint="80"/>
          <w:lang w:val="en-US"/>
        </w:rPr>
        <w:t>The Romans made up stories and fed vain hopes: the conversion of Saul, the myth of the conversion of an evil man into a righteous man. According to Daniel 12:10 (Isaiah 6:9-10), Proverbs 9:8-1, Sirach 37:11, it is impossible for the evil man to become good, this story of the conversion of Saul into Saint Paul is a Roman invention.</w:t>
      </w:r>
    </w:p>
    <w:p w14:paraId="75E66417" w14:textId="470BCF23" w:rsidR="009A66BA" w:rsidRPr="009A66BA" w:rsidRDefault="009A66BA" w:rsidP="009A66BA">
      <w:pPr>
        <w:rPr>
          <w:color w:val="4C94D8" w:themeColor="text2" w:themeTint="80"/>
          <w:lang w:val="en-US"/>
        </w:rPr>
      </w:pPr>
      <w:r w:rsidRPr="009A66BA">
        <w:rPr>
          <w:color w:val="4C94D8" w:themeColor="text2" w:themeTint="80"/>
          <w:lang w:val="en-US"/>
        </w:rPr>
        <w:t xml:space="preserve">Be careful that there are malicious translations and some lies in the Bible, there are also falsehoods in the Gospel of Thomas, in the Gospel of Philip, in the book of Enoch, in the Apocalypse of Peter, and other apocryphal gospels, although they reveal certain things </w:t>
      </w:r>
      <w:r w:rsidRPr="009A66BA">
        <w:rPr>
          <w:color w:val="4C94D8" w:themeColor="text2" w:themeTint="80"/>
          <w:lang w:val="en-US"/>
        </w:rPr>
        <w:lastRenderedPageBreak/>
        <w:t>that are not in the Bible, they contain lies that are also in the Bible), the true old testament was the sacrifice of animals for the forgiveness of the sins of the righteous, that is which was replaced by faith in the prophecies about the holy covenant (the new testament) (Psalm 40:6, Psalm 22:17-18 (Hosea 6:2, Hebrews 9:17), Job 33:25, Psalm 16:9 (Psalm 17:11) and Psalms 110:1-6 (Psalm 118:17 (Habakkuk 2:4, Leviticus 21:14))), Wisdom 1:13 contradicts the truth in Proverbs 16:4, Sirach 7:16 contradicts the truth in Proverbs 9:9-12, and Revelation 22:11 (Daniel 12:3). According to Psalm 58:3-5, Ecclesiastes 37:10-11, Proverbs 9:7-9 and Daniel 12:10, the wicked do not become good, that is why God did not decree "that the wicked should turn to the true faith and become a good man", look at what the prophet Elijah did with the false prophets (1 Kings 18), he did not embrace them as false prophets do with each other when they meet, furthermore God decreed the death penalty for the wicked for their acts of evil (Exodus 21</w:t>
      </w:r>
      <w:r w:rsidR="008B0F17">
        <w:rPr>
          <w:color w:val="4C94D8" w:themeColor="text2" w:themeTint="80"/>
          <w:lang w:val="en-US"/>
        </w:rPr>
        <w:t>:16</w:t>
      </w:r>
      <w:r w:rsidRPr="009A66BA">
        <w:rPr>
          <w:color w:val="4C94D8" w:themeColor="text2" w:themeTint="80"/>
          <w:lang w:val="en-US"/>
        </w:rPr>
        <w:t>, Deuteronomy 19</w:t>
      </w:r>
      <w:r w:rsidR="008B0F17">
        <w:rPr>
          <w:color w:val="4C94D8" w:themeColor="text2" w:themeTint="80"/>
          <w:lang w:val="en-US"/>
        </w:rPr>
        <w:t>:12-13</w:t>
      </w:r>
      <w:r w:rsidRPr="009A66BA">
        <w:rPr>
          <w:color w:val="4C94D8" w:themeColor="text2" w:themeTint="80"/>
          <w:lang w:val="en-US"/>
        </w:rPr>
        <w:t xml:space="preserve"> and Numbers 35</w:t>
      </w:r>
      <w:r w:rsidR="008B0F17">
        <w:rPr>
          <w:color w:val="4C94D8" w:themeColor="text2" w:themeTint="80"/>
          <w:lang w:val="en-US"/>
        </w:rPr>
        <w:t>:33</w:t>
      </w:r>
      <w:r w:rsidRPr="009A66BA">
        <w:rPr>
          <w:color w:val="4C94D8" w:themeColor="text2" w:themeTint="80"/>
          <w:lang w:val="en-US"/>
        </w:rPr>
        <w:t xml:space="preserve">). The Romans not only created a traitor character called Judas Iscariot (in another argument I already demonstrated why he could not have existed), who was created as an excuse not to discredit the corrupt organization by the wicked deeds discovered by the mass media, the legal system and the police, of some of their false prophets: Even in the church of Jesus there were infiltrators (referring to Judas Iscariot, a traitor character who never existed). They also invented false miracles such as the one of an unjust persecutor, becomes a just preacher of the good news for those who are righteous (the gospel), suddenly after seeing a light that no one else saw, and hearing a voice that not only he heard, a voice that told him: "Paul (Saul), I am Jesus, why do you persecute me? You persecute yourself. (Acts 9)”, as if the wicked and the righteous were as one single person, contradicting the truth in Proverbs 29:27, Proverbs 17:15 and Genesis 3:13-15. </w:t>
      </w:r>
    </w:p>
    <w:p w14:paraId="62310F1E" w14:textId="3B87E65A" w:rsidR="009F5B9C" w:rsidRDefault="009F5B9C" w:rsidP="001E0F1C">
      <w:pPr>
        <w:rPr>
          <w:i/>
          <w:iCs/>
          <w:color w:val="4C94D8" w:themeColor="text2" w:themeTint="80"/>
          <w:lang w:val="en-US"/>
        </w:rPr>
      </w:pPr>
      <w:r w:rsidRPr="009F5B9C">
        <w:rPr>
          <w:i/>
          <w:iCs/>
          <w:color w:val="4C94D8" w:themeColor="text2" w:themeTint="80"/>
          <w:lang w:val="en-US"/>
        </w:rPr>
        <w:t>The Romans have not treated acts of evil as the rotten fruit of the evil people who commit them, but as the responsibility of “evil spirits,” and the</w:t>
      </w:r>
      <w:r w:rsidR="00C56126">
        <w:rPr>
          <w:i/>
          <w:iCs/>
          <w:color w:val="4C94D8" w:themeColor="text2" w:themeTint="80"/>
          <w:lang w:val="en-US"/>
        </w:rPr>
        <w:t>se beings</w:t>
      </w:r>
      <w:r w:rsidRPr="009F5B9C">
        <w:rPr>
          <w:i/>
          <w:iCs/>
          <w:color w:val="4C94D8" w:themeColor="text2" w:themeTint="80"/>
          <w:lang w:val="en-US"/>
        </w:rPr>
        <w:t>, as beings that are independent of the people under their influence, as if any person could commit the same evils, as if we were all equal, as if the evil ones stopped being evil with prayer, teachings or therapies. As if the fight were not against “blood and flesh,” but against ethereal beings of evil in “the heavenly regions,” that is, so that the false prophets tell us: “It was not I, it was Satan who possessed me,” but Satan is a being of flesh and blood because it means: the slanderer, the Romans slandered Paul by attributing to him the authorship of the message of Ephesians 6:12. The fight is against flesh and blood, that is why God ordered what is written in Numbers 35:33 the death penalty against flesh and blood, the angels sent by God to Sodom destroyed flesh and blood, and not “spiritual hosts of wickedness in the heavenly regions.”</w:t>
      </w:r>
    </w:p>
    <w:p w14:paraId="0F0DAAE0" w14:textId="1A60FF6F" w:rsidR="001833CD" w:rsidRPr="001833CD" w:rsidRDefault="001833CD" w:rsidP="001E0F1C">
      <w:pPr>
        <w:rPr>
          <w:b/>
          <w:bCs/>
          <w:lang w:val="en-US"/>
        </w:rPr>
      </w:pPr>
      <w:r w:rsidRPr="001833CD">
        <w:rPr>
          <w:b/>
          <w:bCs/>
          <w:lang w:val="en-US"/>
        </w:rPr>
        <w:t>7</w:t>
      </w:r>
    </w:p>
    <w:p w14:paraId="623EB576" w14:textId="1A27C978" w:rsidR="00320C66" w:rsidRPr="00320C66" w:rsidRDefault="00320C66" w:rsidP="009F5B9C">
      <w:pPr>
        <w:rPr>
          <w:b/>
          <w:bCs/>
          <w:lang w:val="en-US"/>
        </w:rPr>
      </w:pPr>
      <w:r w:rsidRPr="00320C66">
        <w:rPr>
          <w:b/>
          <w:bCs/>
          <w:lang w:val="en-US"/>
        </w:rPr>
        <w:t>Destroying the false sexual sins invented by the Roman empire:</w:t>
      </w:r>
    </w:p>
    <w:p w14:paraId="7B03FDD1" w14:textId="77777777" w:rsidR="00320C66" w:rsidRPr="00712436" w:rsidRDefault="00320C66" w:rsidP="00320C66">
      <w:pPr>
        <w:rPr>
          <w:i/>
          <w:iCs/>
          <w:u w:val="single"/>
          <w:lang w:val="en-US"/>
        </w:rPr>
      </w:pPr>
      <w:r w:rsidRPr="00712436">
        <w:rPr>
          <w:i/>
          <w:iCs/>
          <w:u w:val="single"/>
          <w:lang w:val="en-US"/>
        </w:rPr>
        <w:t xml:space="preserve">A man in a nightclub tells a woman: My enemies are offended that I tried to sleep with you without the approval of their religious club, so they slander me, they say I’m the Devil, but scan the QR, I destroyed them, let’s dance and have a good time and let those </w:t>
      </w:r>
      <w:proofErr w:type="gramStart"/>
      <w:r w:rsidRPr="00712436">
        <w:rPr>
          <w:i/>
          <w:iCs/>
          <w:u w:val="single"/>
          <w:lang w:val="en-US"/>
        </w:rPr>
        <w:t>losers</w:t>
      </w:r>
      <w:proofErr w:type="gramEnd"/>
      <w:r w:rsidRPr="00712436">
        <w:rPr>
          <w:i/>
          <w:iCs/>
          <w:u w:val="single"/>
          <w:lang w:val="en-US"/>
        </w:rPr>
        <w:t xml:space="preserve"> cry!</w:t>
      </w:r>
    </w:p>
    <w:p w14:paraId="632D2852" w14:textId="77777777" w:rsidR="00320C66" w:rsidRPr="00712436" w:rsidRDefault="00320C66" w:rsidP="00320C66">
      <w:pPr>
        <w:rPr>
          <w:i/>
          <w:iCs/>
          <w:u w:val="single"/>
          <w:lang w:val="en-US"/>
        </w:rPr>
      </w:pPr>
      <w:r w:rsidRPr="00712436">
        <w:rPr>
          <w:i/>
          <w:iCs/>
          <w:u w:val="single"/>
          <w:lang w:val="en-US"/>
        </w:rPr>
        <w:t>Hosea 13:4 But I am Jehovah God from the land of Egypt; You will therefore know no other god besides me, nor any other savior but me.</w:t>
      </w:r>
    </w:p>
    <w:p w14:paraId="108F3F51" w14:textId="77777777" w:rsidR="00712436" w:rsidRDefault="00712436" w:rsidP="00320C66">
      <w:pPr>
        <w:rPr>
          <w:i/>
          <w:iCs/>
          <w:lang w:val="en-US"/>
        </w:rPr>
      </w:pPr>
      <w:r w:rsidRPr="00712436">
        <w:rPr>
          <w:i/>
          <w:iCs/>
          <w:lang w:val="en-US"/>
        </w:rPr>
        <w:lastRenderedPageBreak/>
        <w:t xml:space="preserve">Hosea 1:2 Jehovah said to Hosea, «Go, lie with a prostitute, for the land is playing the harlot with idols and is departing from </w:t>
      </w:r>
      <w:proofErr w:type="gramStart"/>
      <w:r w:rsidRPr="00712436">
        <w:rPr>
          <w:i/>
          <w:iCs/>
          <w:lang w:val="en-US"/>
        </w:rPr>
        <w:t>Jehovah.»</w:t>
      </w:r>
      <w:proofErr w:type="gramEnd"/>
      <w:r w:rsidRPr="00712436">
        <w:rPr>
          <w:i/>
          <w:iCs/>
          <w:lang w:val="en-US"/>
        </w:rPr>
        <w:t xml:space="preserve"> (Accepting any man or any created thing as "the only savior and lord", praying to names of created things, or bowing down the knees before created things to pray to them saying «Save», or, «bless», or «thanks for the miracle», that is idolatry (Isaiah 44:16-20), by falsifying many holy words to made up the Bible’s content in their councils, the Romans have rebelled against Jehovah to justify those acts (Luke 17:11-19, Hebrews 1:6, Genesis 19:1), those who lead people to commit those sins have no moral authority to speak about sexual sins or invent sexual sins where there is no sin at all, Do they dare to say Jehovah commanded Hosea to sin?! (Leviticus 18, Hosea 1:2</w:t>
      </w:r>
      <w:proofErr w:type="gramStart"/>
      <w:r w:rsidRPr="00712436">
        <w:rPr>
          <w:i/>
          <w:iCs/>
          <w:lang w:val="en-US"/>
        </w:rPr>
        <w:t>) !.»</w:t>
      </w:r>
      <w:proofErr w:type="gramEnd"/>
    </w:p>
    <w:p w14:paraId="68982632" w14:textId="77777777" w:rsidR="00712436" w:rsidRDefault="00712436" w:rsidP="00320C66">
      <w:pPr>
        <w:rPr>
          <w:i/>
          <w:iCs/>
          <w:lang w:val="en-US"/>
        </w:rPr>
      </w:pPr>
    </w:p>
    <w:p w14:paraId="3C94843A" w14:textId="627CCB82" w:rsidR="00320C66" w:rsidRPr="00320C66" w:rsidRDefault="00320C66" w:rsidP="00320C66">
      <w:pPr>
        <w:rPr>
          <w:lang w:val="en-US"/>
        </w:rPr>
      </w:pPr>
      <w:r w:rsidRPr="00320C66">
        <w:rPr>
          <w:lang w:val="en-US"/>
        </w:rPr>
        <w:t xml:space="preserve">The empire that </w:t>
      </w:r>
      <w:proofErr w:type="gramStart"/>
      <w:r w:rsidRPr="00320C66">
        <w:rPr>
          <w:lang w:val="en-US"/>
        </w:rPr>
        <w:t>has fostered</w:t>
      </w:r>
      <w:proofErr w:type="gramEnd"/>
      <w:r w:rsidRPr="00320C66">
        <w:rPr>
          <w:lang w:val="en-US"/>
        </w:rPr>
        <w:t xml:space="preserve"> idolatry has not respected the true word of Jehovah.</w:t>
      </w:r>
    </w:p>
    <w:p w14:paraId="28A1885A" w14:textId="77777777" w:rsidR="00320C66" w:rsidRPr="00320C66" w:rsidRDefault="00320C66" w:rsidP="00320C66">
      <w:pPr>
        <w:rPr>
          <w:lang w:val="en-US"/>
        </w:rPr>
      </w:pPr>
      <w:r w:rsidRPr="00320C66">
        <w:rPr>
          <w:lang w:val="en-US"/>
        </w:rPr>
        <w:t>Isaiah 44:16 Part of the wood he burns in the fire; with part of it he eats flesh, he prepares a roast, and is satisfied; then he warms himself, and says, Oh, I have warmed myself, I have seen the fire; 17 and he makes of the remainder a god, an idol of his; he falls down before it, worships it, and prays to it, saying, «Deliver me, for you are my god.»</w:t>
      </w:r>
    </w:p>
    <w:p w14:paraId="57F8B205" w14:textId="77777777" w:rsidR="00320C66" w:rsidRPr="00320C66" w:rsidRDefault="00320C66" w:rsidP="00320C66">
      <w:pPr>
        <w:rPr>
          <w:lang w:val="en-US"/>
        </w:rPr>
      </w:pPr>
      <w:r w:rsidRPr="00320C66">
        <w:rPr>
          <w:lang w:val="en-US"/>
        </w:rPr>
        <w:t>18 They do not know nor understand; for their eyes are closed so that they cannot see, and their hearts so that they cannot understand</w:t>
      </w:r>
      <w:proofErr w:type="gramStart"/>
      <w:r w:rsidRPr="00320C66">
        <w:rPr>
          <w:lang w:val="en-US"/>
        </w:rPr>
        <w:t>. .</w:t>
      </w:r>
      <w:proofErr w:type="gramEnd"/>
      <w:r w:rsidRPr="00320C66">
        <w:rPr>
          <w:lang w:val="en-US"/>
        </w:rPr>
        <w:t xml:space="preserve"> 19 He does not know what to do with himself, nor does he have sense or understanding to </w:t>
      </w:r>
      <w:proofErr w:type="gramStart"/>
      <w:r w:rsidRPr="00320C66">
        <w:rPr>
          <w:lang w:val="en-US"/>
        </w:rPr>
        <w:t>say, «</w:t>
      </w:r>
      <w:proofErr w:type="gramEnd"/>
      <w:r w:rsidRPr="00320C66">
        <w:rPr>
          <w:lang w:val="en-US"/>
        </w:rPr>
        <w:t xml:space="preserve">Some of it I burned in the fire, and baked bread on its coals, roasted flesh and ate it. Should I make the rest of it an abomination? Should I bow down before </w:t>
      </w:r>
      <w:proofErr w:type="gramStart"/>
      <w:r w:rsidRPr="00320C66">
        <w:rPr>
          <w:lang w:val="en-US"/>
        </w:rPr>
        <w:t>it?»</w:t>
      </w:r>
      <w:proofErr w:type="gramEnd"/>
      <w:r w:rsidRPr="00320C66">
        <w:rPr>
          <w:lang w:val="en-US"/>
        </w:rPr>
        <w:t xml:space="preserve"> from the stump of a tree? 20 He feeds on ashes; his deceived heart leads him astray, so that he cannot deliver his soul or say, «Is this in my right hand a </w:t>
      </w:r>
      <w:proofErr w:type="gramStart"/>
      <w:r w:rsidRPr="00320C66">
        <w:rPr>
          <w:lang w:val="en-US"/>
        </w:rPr>
        <w:t>lie?»</w:t>
      </w:r>
      <w:proofErr w:type="gramEnd"/>
      <w:r w:rsidRPr="00320C66">
        <w:rPr>
          <w:lang w:val="en-US"/>
        </w:rPr>
        <w:t>.</w:t>
      </w:r>
    </w:p>
    <w:p w14:paraId="7AD25509" w14:textId="77777777" w:rsidR="00320C66" w:rsidRPr="00320C66" w:rsidRDefault="00320C66" w:rsidP="00320C66">
      <w:pPr>
        <w:rPr>
          <w:lang w:val="en-US"/>
        </w:rPr>
      </w:pPr>
      <w:r w:rsidRPr="00320C66">
        <w:rPr>
          <w:lang w:val="en-US"/>
        </w:rPr>
        <w:t xml:space="preserve">They deceived the crowds expecting to receive good for evil by preaching to the </w:t>
      </w:r>
      <w:proofErr w:type="gramStart"/>
      <w:r w:rsidRPr="00320C66">
        <w:rPr>
          <w:lang w:val="en-US"/>
        </w:rPr>
        <w:t>crowds: «</w:t>
      </w:r>
      <w:proofErr w:type="gramEnd"/>
      <w:r w:rsidRPr="00320C66">
        <w:rPr>
          <w:lang w:val="en-US"/>
        </w:rPr>
        <w:t xml:space="preserve">Bless us, bless your enemies, pray for us, pray for your </w:t>
      </w:r>
      <w:proofErr w:type="gramStart"/>
      <w:r w:rsidRPr="00320C66">
        <w:rPr>
          <w:lang w:val="en-US"/>
        </w:rPr>
        <w:t>enemies!.</w:t>
      </w:r>
      <w:proofErr w:type="gramEnd"/>
    </w:p>
    <w:p w14:paraId="721537B2" w14:textId="77777777" w:rsidR="00320C66" w:rsidRPr="00320C66" w:rsidRDefault="00320C66" w:rsidP="00320C66">
      <w:pPr>
        <w:rPr>
          <w:lang w:val="en-US"/>
        </w:rPr>
      </w:pPr>
      <w:r w:rsidRPr="00320C66">
        <w:rPr>
          <w:lang w:val="en-US"/>
        </w:rPr>
        <w:t>Isaiah 65:13 Therefore this is what the Sovereign Lord says:</w:t>
      </w:r>
    </w:p>
    <w:p w14:paraId="3306AA91" w14:textId="77777777" w:rsidR="00320C66" w:rsidRPr="00320C66" w:rsidRDefault="00320C66" w:rsidP="00320C66">
      <w:pPr>
        <w:rPr>
          <w:lang w:val="en-US"/>
        </w:rPr>
      </w:pPr>
      <w:r w:rsidRPr="00320C66">
        <w:rPr>
          <w:lang w:val="en-US"/>
        </w:rPr>
        <w:t>“My servants will eat,</w:t>
      </w:r>
    </w:p>
    <w:p w14:paraId="21CA3CBE" w14:textId="77777777" w:rsidR="00320C66" w:rsidRPr="00320C66" w:rsidRDefault="00320C66" w:rsidP="00320C66">
      <w:pPr>
        <w:rPr>
          <w:lang w:val="en-US"/>
        </w:rPr>
      </w:pPr>
      <w:r w:rsidRPr="00320C66">
        <w:rPr>
          <w:lang w:val="en-US"/>
        </w:rPr>
        <w:t xml:space="preserve">but you will go </w:t>
      </w:r>
      <w:proofErr w:type="gramStart"/>
      <w:r w:rsidRPr="00320C66">
        <w:rPr>
          <w:lang w:val="en-US"/>
        </w:rPr>
        <w:t>hungry;</w:t>
      </w:r>
      <w:proofErr w:type="gramEnd"/>
    </w:p>
    <w:p w14:paraId="6689041C" w14:textId="77777777" w:rsidR="00320C66" w:rsidRPr="00320C66" w:rsidRDefault="00320C66" w:rsidP="00320C66">
      <w:pPr>
        <w:rPr>
          <w:lang w:val="en-US"/>
        </w:rPr>
      </w:pPr>
      <w:r w:rsidRPr="00320C66">
        <w:rPr>
          <w:lang w:val="en-US"/>
        </w:rPr>
        <w:t>my servants will drink,</w:t>
      </w:r>
    </w:p>
    <w:p w14:paraId="316FA421" w14:textId="77777777" w:rsidR="00320C66" w:rsidRPr="00320C66" w:rsidRDefault="00320C66" w:rsidP="00320C66">
      <w:pPr>
        <w:rPr>
          <w:lang w:val="en-US"/>
        </w:rPr>
      </w:pPr>
      <w:r w:rsidRPr="00320C66">
        <w:rPr>
          <w:lang w:val="en-US"/>
        </w:rPr>
        <w:t xml:space="preserve">but you will go </w:t>
      </w:r>
      <w:proofErr w:type="gramStart"/>
      <w:r w:rsidRPr="00320C66">
        <w:rPr>
          <w:lang w:val="en-US"/>
        </w:rPr>
        <w:t>thirsty;</w:t>
      </w:r>
      <w:proofErr w:type="gramEnd"/>
    </w:p>
    <w:p w14:paraId="22F8466E" w14:textId="77777777" w:rsidR="00320C66" w:rsidRPr="00320C66" w:rsidRDefault="00320C66" w:rsidP="00320C66">
      <w:pPr>
        <w:rPr>
          <w:lang w:val="en-US"/>
        </w:rPr>
      </w:pPr>
      <w:r w:rsidRPr="00320C66">
        <w:rPr>
          <w:lang w:val="en-US"/>
        </w:rPr>
        <w:t>my servants will rejoice,</w:t>
      </w:r>
    </w:p>
    <w:p w14:paraId="29B2A588" w14:textId="77777777" w:rsidR="00320C66" w:rsidRPr="00320C66" w:rsidRDefault="00320C66" w:rsidP="00320C66">
      <w:pPr>
        <w:rPr>
          <w:lang w:val="en-US"/>
        </w:rPr>
      </w:pPr>
      <w:r w:rsidRPr="00320C66">
        <w:rPr>
          <w:lang w:val="en-US"/>
        </w:rPr>
        <w:t>but you will be put to shame.</w:t>
      </w:r>
    </w:p>
    <w:p w14:paraId="45851564" w14:textId="77777777" w:rsidR="00320C66" w:rsidRPr="00320C66" w:rsidRDefault="00320C66" w:rsidP="00320C66">
      <w:pPr>
        <w:rPr>
          <w:lang w:val="en-US"/>
        </w:rPr>
      </w:pPr>
      <w:r w:rsidRPr="00320C66">
        <w:rPr>
          <w:lang w:val="en-US"/>
        </w:rPr>
        <w:t>14 My servants will sing</w:t>
      </w:r>
    </w:p>
    <w:p w14:paraId="1D928601" w14:textId="77777777" w:rsidR="00320C66" w:rsidRPr="00320C66" w:rsidRDefault="00320C66" w:rsidP="00320C66">
      <w:pPr>
        <w:rPr>
          <w:lang w:val="en-US"/>
        </w:rPr>
      </w:pPr>
      <w:r w:rsidRPr="00320C66">
        <w:rPr>
          <w:lang w:val="en-US"/>
        </w:rPr>
        <w:t>out of the joy of their hearts,</w:t>
      </w:r>
    </w:p>
    <w:p w14:paraId="192BA4B0" w14:textId="77777777" w:rsidR="00320C66" w:rsidRPr="00320C66" w:rsidRDefault="00320C66" w:rsidP="00320C66">
      <w:pPr>
        <w:rPr>
          <w:lang w:val="en-US"/>
        </w:rPr>
      </w:pPr>
      <w:r w:rsidRPr="00320C66">
        <w:rPr>
          <w:lang w:val="en-US"/>
        </w:rPr>
        <w:t>but you will cry out</w:t>
      </w:r>
    </w:p>
    <w:p w14:paraId="3A59C2FD" w14:textId="77777777" w:rsidR="00320C66" w:rsidRPr="00320C66" w:rsidRDefault="00320C66" w:rsidP="00320C66">
      <w:pPr>
        <w:rPr>
          <w:lang w:val="en-US"/>
        </w:rPr>
      </w:pPr>
      <w:r w:rsidRPr="00320C66">
        <w:rPr>
          <w:lang w:val="en-US"/>
        </w:rPr>
        <w:t>from anguish of heart</w:t>
      </w:r>
    </w:p>
    <w:p w14:paraId="209A2F97" w14:textId="77777777" w:rsidR="00320C66" w:rsidRPr="00320C66" w:rsidRDefault="00320C66" w:rsidP="00320C66">
      <w:pPr>
        <w:rPr>
          <w:lang w:val="en-US"/>
        </w:rPr>
      </w:pPr>
      <w:r w:rsidRPr="00320C66">
        <w:rPr>
          <w:lang w:val="en-US"/>
        </w:rPr>
        <w:t>and wail in brokenness of spirit.</w:t>
      </w:r>
    </w:p>
    <w:p w14:paraId="562078DD" w14:textId="77777777" w:rsidR="00320C66" w:rsidRPr="00320C66" w:rsidRDefault="00320C66" w:rsidP="00320C66">
      <w:pPr>
        <w:rPr>
          <w:lang w:val="en-US"/>
        </w:rPr>
      </w:pPr>
      <w:r w:rsidRPr="00320C66">
        <w:rPr>
          <w:lang w:val="en-US"/>
        </w:rPr>
        <w:t>15 You will leave your name</w:t>
      </w:r>
    </w:p>
    <w:p w14:paraId="36C99B4A" w14:textId="77777777" w:rsidR="00320C66" w:rsidRPr="00320C66" w:rsidRDefault="00320C66" w:rsidP="00320C66">
      <w:pPr>
        <w:rPr>
          <w:lang w:val="en-US"/>
        </w:rPr>
      </w:pPr>
      <w:r w:rsidRPr="00320C66">
        <w:rPr>
          <w:lang w:val="en-US"/>
        </w:rPr>
        <w:lastRenderedPageBreak/>
        <w:t xml:space="preserve">for my chosen ones to use in their </w:t>
      </w:r>
      <w:proofErr w:type="gramStart"/>
      <w:r w:rsidRPr="00320C66">
        <w:rPr>
          <w:lang w:val="en-US"/>
        </w:rPr>
        <w:t>curses;</w:t>
      </w:r>
      <w:proofErr w:type="gramEnd"/>
    </w:p>
    <w:p w14:paraId="6F573A06" w14:textId="77777777" w:rsidR="00320C66" w:rsidRPr="00320C66" w:rsidRDefault="00320C66" w:rsidP="00320C66">
      <w:pPr>
        <w:rPr>
          <w:lang w:val="en-US"/>
        </w:rPr>
      </w:pPr>
      <w:r w:rsidRPr="00320C66">
        <w:rPr>
          <w:lang w:val="en-US"/>
        </w:rPr>
        <w:t>the Sovereign Lord will put you to death,</w:t>
      </w:r>
    </w:p>
    <w:p w14:paraId="0059F7B6" w14:textId="77777777" w:rsidR="00320C66" w:rsidRPr="00320C66" w:rsidRDefault="00320C66" w:rsidP="00320C66">
      <w:pPr>
        <w:rPr>
          <w:lang w:val="en-US"/>
        </w:rPr>
      </w:pPr>
      <w:r w:rsidRPr="00320C66">
        <w:rPr>
          <w:lang w:val="en-US"/>
        </w:rPr>
        <w:t>but to his servants he will give another name.</w:t>
      </w:r>
    </w:p>
    <w:p w14:paraId="1680BA97" w14:textId="77777777" w:rsidR="00320C66" w:rsidRPr="00320C66" w:rsidRDefault="00320C66" w:rsidP="00320C66">
      <w:pPr>
        <w:rPr>
          <w:lang w:val="en-US"/>
        </w:rPr>
      </w:pPr>
      <w:r w:rsidRPr="00320C66">
        <w:rPr>
          <w:lang w:val="en-US"/>
        </w:rPr>
        <w:t>Isaiah 44:15 He makes a god and worships him; he makes an idol and bows down to it. 16 He burns some of the wood in the fire; with some he eats meat, he prepares a roast and is satisfied; then he warms himself and says, «Oh, I have warmed myself, I have seen the fire!» 17 and from the rest he makes a god, an idol for himself; he falls down before it and worships it and prays to it, saying, «Save me and bless me, Lord!»</w:t>
      </w:r>
    </w:p>
    <w:p w14:paraId="6382F28B" w14:textId="77777777" w:rsidR="00320C66" w:rsidRPr="00320C66" w:rsidRDefault="00320C66" w:rsidP="00320C66">
      <w:pPr>
        <w:rPr>
          <w:lang w:val="en-US"/>
        </w:rPr>
      </w:pPr>
      <w:r w:rsidRPr="00320C66">
        <w:rPr>
          <w:lang w:val="en-US"/>
        </w:rPr>
        <w:t>If the tree could hear and speak, it would answer:</w:t>
      </w:r>
    </w:p>
    <w:p w14:paraId="21E21792" w14:textId="319FB5D7" w:rsidR="00320C66" w:rsidRDefault="00320C66" w:rsidP="00320C66">
      <w:pPr>
        <w:rPr>
          <w:lang w:val="en-US"/>
        </w:rPr>
      </w:pPr>
      <w:r w:rsidRPr="00320C66">
        <w:rPr>
          <w:lang w:val="en-US"/>
        </w:rPr>
        <w:t xml:space="preserve">«I couldn’t even save myself from being cut, carved and tattooed, do you think I can save </w:t>
      </w:r>
      <w:proofErr w:type="gramStart"/>
      <w:r w:rsidRPr="00320C66">
        <w:rPr>
          <w:lang w:val="en-US"/>
        </w:rPr>
        <w:t>you?.</w:t>
      </w:r>
      <w:proofErr w:type="gramEnd"/>
      <w:r w:rsidRPr="00320C66">
        <w:rPr>
          <w:lang w:val="en-US"/>
        </w:rPr>
        <w:t>»</w:t>
      </w:r>
    </w:p>
    <w:p w14:paraId="75BFA0EE" w14:textId="77777777" w:rsidR="00320C66" w:rsidRPr="001833CD" w:rsidRDefault="00320C66" w:rsidP="009F5B9C">
      <w:pPr>
        <w:rPr>
          <w:i/>
          <w:iCs/>
          <w:color w:val="4C94D8" w:themeColor="text2" w:themeTint="80"/>
          <w:lang w:val="en-US"/>
        </w:rPr>
      </w:pPr>
    </w:p>
    <w:p w14:paraId="083B76D3" w14:textId="77777777" w:rsidR="005D4C82" w:rsidRPr="001833CD" w:rsidRDefault="005D4C82" w:rsidP="009F5B9C">
      <w:pPr>
        <w:rPr>
          <w:i/>
          <w:iCs/>
          <w:color w:val="4C94D8" w:themeColor="text2" w:themeTint="80"/>
          <w:lang w:val="en-US"/>
        </w:rPr>
      </w:pPr>
      <w:r w:rsidRPr="001833CD">
        <w:rPr>
          <w:i/>
          <w:iCs/>
          <w:color w:val="4C94D8" w:themeColor="text2" w:themeTint="80"/>
          <w:lang w:val="en-US"/>
        </w:rPr>
        <w:t>Written by: José Carlos Galindo Hinostroza – October 22, 2024 – Lima. Peru</w:t>
      </w:r>
    </w:p>
    <w:p w14:paraId="4C3C36CD" w14:textId="78419D46" w:rsidR="003D4136" w:rsidRPr="001833CD" w:rsidRDefault="003D4136" w:rsidP="009F5B9C">
      <w:pPr>
        <w:rPr>
          <w:i/>
          <w:iCs/>
          <w:color w:val="4C94D8" w:themeColor="text2" w:themeTint="80"/>
          <w:lang w:val="en-US"/>
        </w:rPr>
      </w:pPr>
      <w:hyperlink r:id="rId7" w:history="1">
        <w:r w:rsidRPr="001833CD">
          <w:rPr>
            <w:rStyle w:val="Hipervnculo"/>
            <w:i/>
            <w:iCs/>
            <w:color w:val="9ABFCA" w:themeColor="hyperlink" w:themeTint="80"/>
            <w:lang w:val="en-US"/>
          </w:rPr>
          <w:t>https://gabriels.work/2024/10/22/%e0%a6%b0%e0%a7%8b%e0%a6%ae%e0%a6%be%e0%a6%a8-%e0%a6%b8%e0%a6%be%e0%a6%ae%e0%a7%8d%e0%a6%b0%e0%a6%be%e0%a6%9c%e0%a7%8d%e0%a6%af%e0%a7%87%e0%a6%b0-%e0%a6%aa%e0%a7%8d%e0%a6%b0%e0%a6%a4%e0%a6%be-2/</w:t>
        </w:r>
      </w:hyperlink>
      <w:r w:rsidRPr="001833CD">
        <w:rPr>
          <w:i/>
          <w:iCs/>
          <w:color w:val="4C94D8" w:themeColor="text2" w:themeTint="80"/>
          <w:lang w:val="en-US"/>
        </w:rPr>
        <w:t xml:space="preserve"> </w:t>
      </w:r>
    </w:p>
    <w:p w14:paraId="3447EF31" w14:textId="69A91982" w:rsidR="00320C66" w:rsidRDefault="00320C66" w:rsidP="009F5B9C">
      <w:pPr>
        <w:rPr>
          <w:i/>
          <w:iCs/>
          <w:color w:val="4C94D8" w:themeColor="text2" w:themeTint="80"/>
        </w:rPr>
      </w:pPr>
      <w:r>
        <w:rPr>
          <w:i/>
          <w:iCs/>
          <w:noProof/>
          <w:color w:val="0E2841" w:themeColor="text2"/>
        </w:rPr>
        <w:drawing>
          <wp:inline distT="0" distB="0" distL="0" distR="0" wp14:anchorId="174471DC" wp14:editId="18584168">
            <wp:extent cx="5400040" cy="2598420"/>
            <wp:effectExtent l="0" t="0" r="0" b="0"/>
            <wp:docPr id="1198126178" name="Imagen 1" descr="Pantalla de computadora con imagen de hombr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126178" name="Imagen 1" descr="Pantalla de computadora con imagen de hombre&#10;&#10;Descripción generada automáticamente con confianza media"/>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2598420"/>
                    </a:xfrm>
                    <a:prstGeom prst="rect">
                      <a:avLst/>
                    </a:prstGeom>
                  </pic:spPr>
                </pic:pic>
              </a:graphicData>
            </a:graphic>
          </wp:inline>
        </w:drawing>
      </w:r>
    </w:p>
    <w:p w14:paraId="1E390BF7" w14:textId="69A167A6" w:rsidR="00320C66" w:rsidRPr="00320C66" w:rsidRDefault="00320C66" w:rsidP="009F5B9C">
      <w:pPr>
        <w:rPr>
          <w:i/>
          <w:iCs/>
          <w:color w:val="4C94D8" w:themeColor="text2" w:themeTint="80"/>
        </w:rPr>
      </w:pPr>
      <w:r>
        <w:rPr>
          <w:i/>
          <w:iCs/>
          <w:noProof/>
          <w:color w:val="0E2841" w:themeColor="text2"/>
        </w:rPr>
        <w:lastRenderedPageBreak/>
        <w:drawing>
          <wp:inline distT="0" distB="0" distL="0" distR="0" wp14:anchorId="70123B2C" wp14:editId="58643BD5">
            <wp:extent cx="5400040" cy="2505710"/>
            <wp:effectExtent l="0" t="0" r="0" b="8890"/>
            <wp:docPr id="1566449606"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449606" name="Imagen 2" descr="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00040" cy="2505710"/>
                    </a:xfrm>
                    <a:prstGeom prst="rect">
                      <a:avLst/>
                    </a:prstGeom>
                  </pic:spPr>
                </pic:pic>
              </a:graphicData>
            </a:graphic>
          </wp:inline>
        </w:drawing>
      </w:r>
    </w:p>
    <w:p w14:paraId="0E11AAA1" w14:textId="065C4420" w:rsidR="00C56126" w:rsidRDefault="00C56126" w:rsidP="009F5B9C">
      <w:pPr>
        <w:rPr>
          <w:i/>
          <w:iCs/>
          <w:color w:val="4C94D8" w:themeColor="text2" w:themeTint="80"/>
        </w:rPr>
      </w:pPr>
      <w:hyperlink r:id="rId10" w:history="1">
        <w:r w:rsidRPr="00320C66">
          <w:rPr>
            <w:rStyle w:val="Hipervnculo"/>
            <w:i/>
            <w:iCs/>
            <w:color w:val="9ABFCA" w:themeColor="hyperlink" w:themeTint="80"/>
          </w:rPr>
          <w:t>https://ntiend.me</w:t>
        </w:r>
      </w:hyperlink>
      <w:r w:rsidRPr="00320C66">
        <w:rPr>
          <w:i/>
          <w:iCs/>
          <w:color w:val="4C94D8" w:themeColor="text2" w:themeTint="80"/>
        </w:rPr>
        <w:t xml:space="preserve"> </w:t>
      </w:r>
    </w:p>
    <w:p w14:paraId="75F6FB61" w14:textId="302A6CAB" w:rsidR="00320C66" w:rsidRDefault="00320C66" w:rsidP="009F5B9C">
      <w:pPr>
        <w:rPr>
          <w:i/>
          <w:iCs/>
          <w:color w:val="4C94D8" w:themeColor="text2" w:themeTint="80"/>
        </w:rPr>
      </w:pPr>
      <w:hyperlink r:id="rId11" w:history="1">
        <w:r w:rsidRPr="00D16D4D">
          <w:rPr>
            <w:rStyle w:val="Hipervnculo"/>
            <w:i/>
            <w:iCs/>
            <w:color w:val="9ABFCA" w:themeColor="hyperlink" w:themeTint="80"/>
          </w:rPr>
          <w:t>https://gabriels.work</w:t>
        </w:r>
      </w:hyperlink>
    </w:p>
    <w:p w14:paraId="637E2129" w14:textId="32FD03EB" w:rsidR="00320C66" w:rsidRDefault="00320C66" w:rsidP="009F5B9C">
      <w:pPr>
        <w:rPr>
          <w:i/>
          <w:iCs/>
          <w:color w:val="4C94D8" w:themeColor="text2" w:themeTint="80"/>
        </w:rPr>
      </w:pPr>
      <w:hyperlink r:id="rId12" w:history="1">
        <w:r w:rsidRPr="00D16D4D">
          <w:rPr>
            <w:rStyle w:val="Hipervnculo"/>
            <w:i/>
            <w:iCs/>
            <w:color w:val="9ABFCA" w:themeColor="hyperlink" w:themeTint="80"/>
          </w:rPr>
          <w:t>https://antibestia.com</w:t>
        </w:r>
      </w:hyperlink>
    </w:p>
    <w:p w14:paraId="75711A6D" w14:textId="0F1A7ED5" w:rsidR="00320C66" w:rsidRDefault="00320C66" w:rsidP="009F5B9C">
      <w:pPr>
        <w:rPr>
          <w:i/>
          <w:iCs/>
          <w:color w:val="4C94D8" w:themeColor="text2" w:themeTint="80"/>
        </w:rPr>
      </w:pPr>
      <w:hyperlink r:id="rId13" w:history="1">
        <w:r w:rsidRPr="00D16D4D">
          <w:rPr>
            <w:rStyle w:val="Hipervnculo"/>
            <w:i/>
            <w:iCs/>
            <w:color w:val="9ABFCA" w:themeColor="hyperlink" w:themeTint="80"/>
          </w:rPr>
          <w:t>https://bestiadn.com</w:t>
        </w:r>
      </w:hyperlink>
    </w:p>
    <w:p w14:paraId="6BAB3E2B" w14:textId="64408BD8" w:rsidR="00320C66" w:rsidRDefault="00320C66" w:rsidP="009F5B9C">
      <w:pPr>
        <w:rPr>
          <w:i/>
          <w:iCs/>
          <w:color w:val="4C94D8" w:themeColor="text2" w:themeTint="80"/>
        </w:rPr>
      </w:pPr>
      <w:hyperlink r:id="rId14" w:history="1">
        <w:r w:rsidRPr="00D16D4D">
          <w:rPr>
            <w:rStyle w:val="Hipervnculo"/>
            <w:i/>
            <w:iCs/>
            <w:color w:val="9ABFCA" w:themeColor="hyperlink" w:themeTint="80"/>
          </w:rPr>
          <w:t>https://shewillfind.me</w:t>
        </w:r>
      </w:hyperlink>
    </w:p>
    <w:p w14:paraId="07350365" w14:textId="33DC05CA" w:rsidR="00320C66" w:rsidRPr="00320C66" w:rsidRDefault="00320C66" w:rsidP="009F5B9C">
      <w:pPr>
        <w:rPr>
          <w:i/>
          <w:iCs/>
          <w:color w:val="4C94D8" w:themeColor="text2" w:themeTint="80"/>
        </w:rPr>
      </w:pPr>
      <w:hyperlink r:id="rId15" w:history="1">
        <w:r w:rsidRPr="00D16D4D">
          <w:rPr>
            <w:rStyle w:val="Hipervnculo"/>
            <w:i/>
            <w:iCs/>
            <w:color w:val="9ABFCA" w:themeColor="hyperlink" w:themeTint="80"/>
          </w:rPr>
          <w:t>https://ellameencontrara.com</w:t>
        </w:r>
      </w:hyperlink>
      <w:r>
        <w:rPr>
          <w:i/>
          <w:iCs/>
          <w:color w:val="4C94D8" w:themeColor="text2" w:themeTint="80"/>
        </w:rPr>
        <w:t xml:space="preserve"> </w:t>
      </w:r>
    </w:p>
    <w:p w14:paraId="06548A8F" w14:textId="543398B3" w:rsidR="00C56126" w:rsidRDefault="00320C66" w:rsidP="009D160F">
      <w:pPr>
        <w:rPr>
          <w:i/>
          <w:iCs/>
          <w:color w:val="4C94D8" w:themeColor="text2" w:themeTint="80"/>
        </w:rPr>
      </w:pPr>
      <w:hyperlink r:id="rId16" w:history="1">
        <w:r w:rsidRPr="00D16D4D">
          <w:rPr>
            <w:rStyle w:val="Hipervnculo"/>
            <w:i/>
            <w:iCs/>
            <w:color w:val="9ABFCA" w:themeColor="hyperlink" w:themeTint="80"/>
          </w:rPr>
          <w:t>https://144k.xyz</w:t>
        </w:r>
      </w:hyperlink>
    </w:p>
    <w:sectPr w:rsidR="00C56126">
      <w:head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E06B21" w14:textId="77777777" w:rsidR="00797207" w:rsidRDefault="00797207" w:rsidP="00C56126">
      <w:pPr>
        <w:spacing w:after="0" w:line="240" w:lineRule="auto"/>
      </w:pPr>
      <w:r>
        <w:separator/>
      </w:r>
    </w:p>
  </w:endnote>
  <w:endnote w:type="continuationSeparator" w:id="0">
    <w:p w14:paraId="280C4C59" w14:textId="77777777" w:rsidR="00797207" w:rsidRDefault="00797207" w:rsidP="00C56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28911D" w14:textId="77777777" w:rsidR="00797207" w:rsidRDefault="00797207" w:rsidP="00C56126">
      <w:pPr>
        <w:spacing w:after="0" w:line="240" w:lineRule="auto"/>
      </w:pPr>
      <w:r>
        <w:separator/>
      </w:r>
    </w:p>
  </w:footnote>
  <w:footnote w:type="continuationSeparator" w:id="0">
    <w:p w14:paraId="4AB5ABA6" w14:textId="77777777" w:rsidR="00797207" w:rsidRDefault="00797207" w:rsidP="00C56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272" w:type="dxa"/>
      <w:tblCellMar>
        <w:left w:w="70" w:type="dxa"/>
        <w:right w:w="70" w:type="dxa"/>
      </w:tblCellMar>
      <w:tblLook w:val="04A0" w:firstRow="1" w:lastRow="0" w:firstColumn="1" w:lastColumn="0" w:noHBand="0" w:noVBand="1"/>
    </w:tblPr>
    <w:tblGrid>
      <w:gridCol w:w="4356"/>
      <w:gridCol w:w="3916"/>
    </w:tblGrid>
    <w:tr w:rsidR="00C56126" w:rsidRPr="00C56126" w14:paraId="2447F4D3" w14:textId="77777777" w:rsidTr="00C56126">
      <w:trPr>
        <w:trHeight w:val="290"/>
      </w:trPr>
      <w:tc>
        <w:tcPr>
          <w:tcW w:w="4356" w:type="dxa"/>
          <w:tcBorders>
            <w:top w:val="nil"/>
            <w:left w:val="nil"/>
            <w:bottom w:val="nil"/>
            <w:right w:val="nil"/>
          </w:tcBorders>
          <w:shd w:val="clear" w:color="auto" w:fill="auto"/>
          <w:noWrap/>
          <w:vAlign w:val="bottom"/>
          <w:hideMark/>
        </w:tcPr>
        <w:p w14:paraId="110DFCCC" w14:textId="77777777" w:rsidR="00C56126" w:rsidRPr="00C56126" w:rsidRDefault="00C56126" w:rsidP="00C56126">
          <w:pPr>
            <w:spacing w:after="0" w:line="240" w:lineRule="auto"/>
            <w:rPr>
              <w:rFonts w:ascii="Calibri" w:eastAsia="Times New Roman" w:hAnsi="Calibri" w:cs="Calibri"/>
              <w:kern w:val="0"/>
              <w:sz w:val="14"/>
              <w:szCs w:val="14"/>
              <w:lang w:eastAsia="es-PE"/>
              <w14:ligatures w14:val="none"/>
            </w:rPr>
          </w:pPr>
          <w:r w:rsidRPr="00C56126">
            <w:rPr>
              <w:rFonts w:ascii="Calibri" w:eastAsia="Times New Roman" w:hAnsi="Calibri" w:cs="Calibri"/>
              <w:kern w:val="0"/>
              <w:sz w:val="14"/>
              <w:szCs w:val="14"/>
              <w:lang w:eastAsia="es-PE"/>
              <w14:ligatures w14:val="none"/>
            </w:rPr>
            <w:t>Los detalles de una persecución religiosa, llevada a cabo con crueles torturas, torturas crueles como las que hizo la iglesia católica en su demoniaca inquisición, en su nada santa inquisición: El intento por destruir mi capacidad de pensar coherentemente perduró incluso después del tercer secuestro ocurrido en 2005</w:t>
          </w:r>
        </w:p>
      </w:tc>
      <w:tc>
        <w:tcPr>
          <w:tcW w:w="3916" w:type="dxa"/>
          <w:tcBorders>
            <w:top w:val="nil"/>
            <w:left w:val="nil"/>
            <w:bottom w:val="nil"/>
            <w:right w:val="nil"/>
          </w:tcBorders>
          <w:shd w:val="clear" w:color="auto" w:fill="auto"/>
          <w:noWrap/>
          <w:vAlign w:val="bottom"/>
          <w:hideMark/>
        </w:tcPr>
        <w:p w14:paraId="60A7E6A3" w14:textId="77777777" w:rsidR="00C56126" w:rsidRPr="00C56126" w:rsidRDefault="00C56126" w:rsidP="00C56126">
          <w:pPr>
            <w:spacing w:after="0" w:line="240" w:lineRule="auto"/>
            <w:rPr>
              <w:rFonts w:ascii="Calibri" w:eastAsia="Times New Roman" w:hAnsi="Calibri" w:cs="Calibri"/>
              <w:color w:val="000000"/>
              <w:kern w:val="0"/>
              <w:sz w:val="14"/>
              <w:szCs w:val="14"/>
              <w:lang w:eastAsia="es-PE"/>
              <w14:ligatures w14:val="none"/>
            </w:rPr>
          </w:pPr>
          <w:r w:rsidRPr="00C56126">
            <w:rPr>
              <w:rFonts w:ascii="Calibri" w:eastAsia="Times New Roman" w:hAnsi="Calibri" w:cs="Calibri"/>
              <w:color w:val="000000"/>
              <w:kern w:val="0"/>
              <w:sz w:val="14"/>
              <w:szCs w:val="14"/>
              <w:lang w:eastAsia="es-PE"/>
              <w14:ligatures w14:val="none"/>
            </w:rPr>
            <w:t>https://ntiend.me/2024/10/21/los-detalles-de-una-persecucion-religiosa-llevada-a-cabo-con-crueles-torturas-torturas-crueles-como-las-que-hizo-la-iglesia-catolica-en-su-demonica-inquisicion-en-su-nada-santa-inquisicion-el-inte/</w:t>
          </w:r>
        </w:p>
      </w:tc>
    </w:tr>
  </w:tbl>
  <w:p w14:paraId="0042793B" w14:textId="77777777" w:rsidR="00C56126" w:rsidRDefault="00C561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F163A86"/>
    <w:multiLevelType w:val="multilevel"/>
    <w:tmpl w:val="CC6E3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0473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2BE"/>
    <w:rsid w:val="00091B86"/>
    <w:rsid w:val="0011615C"/>
    <w:rsid w:val="001833CD"/>
    <w:rsid w:val="001E0F1C"/>
    <w:rsid w:val="001F62BE"/>
    <w:rsid w:val="00266203"/>
    <w:rsid w:val="00301377"/>
    <w:rsid w:val="00320C66"/>
    <w:rsid w:val="00343895"/>
    <w:rsid w:val="00384709"/>
    <w:rsid w:val="003B1EBF"/>
    <w:rsid w:val="003C3AD5"/>
    <w:rsid w:val="003D18F4"/>
    <w:rsid w:val="003D4136"/>
    <w:rsid w:val="003D473D"/>
    <w:rsid w:val="00407068"/>
    <w:rsid w:val="00435A50"/>
    <w:rsid w:val="004D6334"/>
    <w:rsid w:val="004F5B37"/>
    <w:rsid w:val="005A5FF3"/>
    <w:rsid w:val="005D4C82"/>
    <w:rsid w:val="005D57CA"/>
    <w:rsid w:val="00645BB5"/>
    <w:rsid w:val="006677D6"/>
    <w:rsid w:val="006B1293"/>
    <w:rsid w:val="006C6209"/>
    <w:rsid w:val="006D4669"/>
    <w:rsid w:val="006F472D"/>
    <w:rsid w:val="007009F4"/>
    <w:rsid w:val="00712436"/>
    <w:rsid w:val="00746BBA"/>
    <w:rsid w:val="00797207"/>
    <w:rsid w:val="00805049"/>
    <w:rsid w:val="008238C8"/>
    <w:rsid w:val="008665D8"/>
    <w:rsid w:val="00871577"/>
    <w:rsid w:val="00874AA4"/>
    <w:rsid w:val="008B0F17"/>
    <w:rsid w:val="008B5FBC"/>
    <w:rsid w:val="008F1D4C"/>
    <w:rsid w:val="00903728"/>
    <w:rsid w:val="009328F3"/>
    <w:rsid w:val="009678A2"/>
    <w:rsid w:val="00974125"/>
    <w:rsid w:val="00994D00"/>
    <w:rsid w:val="00996D82"/>
    <w:rsid w:val="009A66BA"/>
    <w:rsid w:val="009C1CD5"/>
    <w:rsid w:val="009D160F"/>
    <w:rsid w:val="009F5B9C"/>
    <w:rsid w:val="00A67ADE"/>
    <w:rsid w:val="00AC315E"/>
    <w:rsid w:val="00AC5951"/>
    <w:rsid w:val="00B245AF"/>
    <w:rsid w:val="00B4395D"/>
    <w:rsid w:val="00B6468F"/>
    <w:rsid w:val="00B7268F"/>
    <w:rsid w:val="00BD15FD"/>
    <w:rsid w:val="00BF2F12"/>
    <w:rsid w:val="00C072BD"/>
    <w:rsid w:val="00C443B4"/>
    <w:rsid w:val="00C457D4"/>
    <w:rsid w:val="00C56126"/>
    <w:rsid w:val="00CF1B81"/>
    <w:rsid w:val="00D63F60"/>
    <w:rsid w:val="00DB0C9F"/>
    <w:rsid w:val="00DD40DE"/>
    <w:rsid w:val="00E45439"/>
    <w:rsid w:val="00E664D0"/>
    <w:rsid w:val="00F12860"/>
    <w:rsid w:val="00F34E09"/>
    <w:rsid w:val="00F777A9"/>
    <w:rsid w:val="00FF0BC4"/>
    <w:rsid w:val="00FF444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D7572"/>
  <w15:chartTrackingRefBased/>
  <w15:docId w15:val="{831D2238-2175-4D1D-B3C8-24C859155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62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F62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F62B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F62B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F62B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F62B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62B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62B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62B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62B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F62B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F62B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F62B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F62B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F62B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62B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62B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62BE"/>
    <w:rPr>
      <w:rFonts w:eastAsiaTheme="majorEastAsia" w:cstheme="majorBidi"/>
      <w:color w:val="272727" w:themeColor="text1" w:themeTint="D8"/>
    </w:rPr>
  </w:style>
  <w:style w:type="paragraph" w:styleId="Ttulo">
    <w:name w:val="Title"/>
    <w:basedOn w:val="Normal"/>
    <w:next w:val="Normal"/>
    <w:link w:val="TtuloCar"/>
    <w:uiPriority w:val="10"/>
    <w:qFormat/>
    <w:rsid w:val="001F62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62B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62B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62B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62BE"/>
    <w:pPr>
      <w:spacing w:before="160"/>
      <w:jc w:val="center"/>
    </w:pPr>
    <w:rPr>
      <w:i/>
      <w:iCs/>
      <w:color w:val="404040" w:themeColor="text1" w:themeTint="BF"/>
    </w:rPr>
  </w:style>
  <w:style w:type="character" w:customStyle="1" w:styleId="CitaCar">
    <w:name w:val="Cita Car"/>
    <w:basedOn w:val="Fuentedeprrafopredeter"/>
    <w:link w:val="Cita"/>
    <w:uiPriority w:val="29"/>
    <w:rsid w:val="001F62BE"/>
    <w:rPr>
      <w:i/>
      <w:iCs/>
      <w:color w:val="404040" w:themeColor="text1" w:themeTint="BF"/>
    </w:rPr>
  </w:style>
  <w:style w:type="paragraph" w:styleId="Prrafodelista">
    <w:name w:val="List Paragraph"/>
    <w:basedOn w:val="Normal"/>
    <w:uiPriority w:val="34"/>
    <w:qFormat/>
    <w:rsid w:val="001F62BE"/>
    <w:pPr>
      <w:ind w:left="720"/>
      <w:contextualSpacing/>
    </w:pPr>
  </w:style>
  <w:style w:type="character" w:styleId="nfasisintenso">
    <w:name w:val="Intense Emphasis"/>
    <w:basedOn w:val="Fuentedeprrafopredeter"/>
    <w:uiPriority w:val="21"/>
    <w:qFormat/>
    <w:rsid w:val="001F62BE"/>
    <w:rPr>
      <w:i/>
      <w:iCs/>
      <w:color w:val="0F4761" w:themeColor="accent1" w:themeShade="BF"/>
    </w:rPr>
  </w:style>
  <w:style w:type="paragraph" w:styleId="Citadestacada">
    <w:name w:val="Intense Quote"/>
    <w:basedOn w:val="Normal"/>
    <w:next w:val="Normal"/>
    <w:link w:val="CitadestacadaCar"/>
    <w:uiPriority w:val="30"/>
    <w:qFormat/>
    <w:rsid w:val="001F62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F62BE"/>
    <w:rPr>
      <w:i/>
      <w:iCs/>
      <w:color w:val="0F4761" w:themeColor="accent1" w:themeShade="BF"/>
    </w:rPr>
  </w:style>
  <w:style w:type="character" w:styleId="Referenciaintensa">
    <w:name w:val="Intense Reference"/>
    <w:basedOn w:val="Fuentedeprrafopredeter"/>
    <w:uiPriority w:val="32"/>
    <w:qFormat/>
    <w:rsid w:val="001F62BE"/>
    <w:rPr>
      <w:b/>
      <w:bCs/>
      <w:smallCaps/>
      <w:color w:val="0F4761" w:themeColor="accent1" w:themeShade="BF"/>
      <w:spacing w:val="5"/>
    </w:rPr>
  </w:style>
  <w:style w:type="character" w:styleId="Hipervnculo">
    <w:name w:val="Hyperlink"/>
    <w:basedOn w:val="Fuentedeprrafopredeter"/>
    <w:uiPriority w:val="99"/>
    <w:unhideWhenUsed/>
    <w:rsid w:val="00C56126"/>
    <w:rPr>
      <w:color w:val="467886" w:themeColor="hyperlink"/>
      <w:u w:val="single"/>
    </w:rPr>
  </w:style>
  <w:style w:type="character" w:styleId="Mencinsinresolver">
    <w:name w:val="Unresolved Mention"/>
    <w:basedOn w:val="Fuentedeprrafopredeter"/>
    <w:uiPriority w:val="99"/>
    <w:semiHidden/>
    <w:unhideWhenUsed/>
    <w:rsid w:val="00C56126"/>
    <w:rPr>
      <w:color w:val="605E5C"/>
      <w:shd w:val="clear" w:color="auto" w:fill="E1DFDD"/>
    </w:rPr>
  </w:style>
  <w:style w:type="paragraph" w:styleId="Encabezado">
    <w:name w:val="header"/>
    <w:basedOn w:val="Normal"/>
    <w:link w:val="EncabezadoCar"/>
    <w:uiPriority w:val="99"/>
    <w:unhideWhenUsed/>
    <w:rsid w:val="00C561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56126"/>
  </w:style>
  <w:style w:type="paragraph" w:styleId="Piedepgina">
    <w:name w:val="footer"/>
    <w:basedOn w:val="Normal"/>
    <w:link w:val="PiedepginaCar"/>
    <w:uiPriority w:val="99"/>
    <w:unhideWhenUsed/>
    <w:rsid w:val="00C561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56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154387">
      <w:bodyDiv w:val="1"/>
      <w:marLeft w:val="0"/>
      <w:marRight w:val="0"/>
      <w:marTop w:val="0"/>
      <w:marBottom w:val="0"/>
      <w:divBdr>
        <w:top w:val="none" w:sz="0" w:space="0" w:color="auto"/>
        <w:left w:val="none" w:sz="0" w:space="0" w:color="auto"/>
        <w:bottom w:val="none" w:sz="0" w:space="0" w:color="auto"/>
        <w:right w:val="none" w:sz="0" w:space="0" w:color="auto"/>
      </w:divBdr>
    </w:div>
    <w:div w:id="910458607">
      <w:bodyDiv w:val="1"/>
      <w:marLeft w:val="0"/>
      <w:marRight w:val="0"/>
      <w:marTop w:val="0"/>
      <w:marBottom w:val="0"/>
      <w:divBdr>
        <w:top w:val="none" w:sz="0" w:space="0" w:color="auto"/>
        <w:left w:val="none" w:sz="0" w:space="0" w:color="auto"/>
        <w:bottom w:val="none" w:sz="0" w:space="0" w:color="auto"/>
        <w:right w:val="none" w:sz="0" w:space="0" w:color="auto"/>
      </w:divBdr>
    </w:div>
    <w:div w:id="1030841728">
      <w:bodyDiv w:val="1"/>
      <w:marLeft w:val="0"/>
      <w:marRight w:val="0"/>
      <w:marTop w:val="0"/>
      <w:marBottom w:val="0"/>
      <w:divBdr>
        <w:top w:val="none" w:sz="0" w:space="0" w:color="auto"/>
        <w:left w:val="none" w:sz="0" w:space="0" w:color="auto"/>
        <w:bottom w:val="none" w:sz="0" w:space="0" w:color="auto"/>
        <w:right w:val="none" w:sz="0" w:space="0" w:color="auto"/>
      </w:divBdr>
    </w:div>
    <w:div w:id="1123184414">
      <w:bodyDiv w:val="1"/>
      <w:marLeft w:val="0"/>
      <w:marRight w:val="0"/>
      <w:marTop w:val="0"/>
      <w:marBottom w:val="0"/>
      <w:divBdr>
        <w:top w:val="none" w:sz="0" w:space="0" w:color="auto"/>
        <w:left w:val="none" w:sz="0" w:space="0" w:color="auto"/>
        <w:bottom w:val="none" w:sz="0" w:space="0" w:color="auto"/>
        <w:right w:val="none" w:sz="0" w:space="0" w:color="auto"/>
      </w:divBdr>
    </w:div>
    <w:div w:id="1289240108">
      <w:bodyDiv w:val="1"/>
      <w:marLeft w:val="0"/>
      <w:marRight w:val="0"/>
      <w:marTop w:val="0"/>
      <w:marBottom w:val="0"/>
      <w:divBdr>
        <w:top w:val="none" w:sz="0" w:space="0" w:color="auto"/>
        <w:left w:val="none" w:sz="0" w:space="0" w:color="auto"/>
        <w:bottom w:val="none" w:sz="0" w:space="0" w:color="auto"/>
        <w:right w:val="none" w:sz="0" w:space="0" w:color="auto"/>
      </w:divBdr>
      <w:divsChild>
        <w:div w:id="1986153737">
          <w:marLeft w:val="0"/>
          <w:marRight w:val="0"/>
          <w:marTop w:val="0"/>
          <w:marBottom w:val="0"/>
          <w:divBdr>
            <w:top w:val="none" w:sz="0" w:space="0" w:color="auto"/>
            <w:left w:val="none" w:sz="0" w:space="0" w:color="auto"/>
            <w:bottom w:val="none" w:sz="0" w:space="0" w:color="auto"/>
            <w:right w:val="none" w:sz="0" w:space="0" w:color="auto"/>
          </w:divBdr>
          <w:divsChild>
            <w:div w:id="1993026674">
              <w:marLeft w:val="0"/>
              <w:marRight w:val="0"/>
              <w:marTop w:val="0"/>
              <w:marBottom w:val="0"/>
              <w:divBdr>
                <w:top w:val="none" w:sz="0" w:space="0" w:color="auto"/>
                <w:left w:val="none" w:sz="0" w:space="0" w:color="auto"/>
                <w:bottom w:val="none" w:sz="0" w:space="0" w:color="auto"/>
                <w:right w:val="none" w:sz="0" w:space="0" w:color="auto"/>
              </w:divBdr>
            </w:div>
            <w:div w:id="419717810">
              <w:marLeft w:val="0"/>
              <w:marRight w:val="0"/>
              <w:marTop w:val="0"/>
              <w:marBottom w:val="0"/>
              <w:divBdr>
                <w:top w:val="none" w:sz="0" w:space="0" w:color="auto"/>
                <w:left w:val="none" w:sz="0" w:space="0" w:color="auto"/>
                <w:bottom w:val="none" w:sz="0" w:space="0" w:color="auto"/>
                <w:right w:val="none" w:sz="0" w:space="0" w:color="auto"/>
              </w:divBdr>
            </w:div>
            <w:div w:id="1448741405">
              <w:marLeft w:val="0"/>
              <w:marRight w:val="0"/>
              <w:marTop w:val="0"/>
              <w:marBottom w:val="0"/>
              <w:divBdr>
                <w:top w:val="none" w:sz="0" w:space="0" w:color="auto"/>
                <w:left w:val="none" w:sz="0" w:space="0" w:color="auto"/>
                <w:bottom w:val="none" w:sz="0" w:space="0" w:color="auto"/>
                <w:right w:val="none" w:sz="0" w:space="0" w:color="auto"/>
              </w:divBdr>
              <w:divsChild>
                <w:div w:id="209631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23694">
          <w:marLeft w:val="0"/>
          <w:marRight w:val="0"/>
          <w:marTop w:val="0"/>
          <w:marBottom w:val="0"/>
          <w:divBdr>
            <w:top w:val="none" w:sz="0" w:space="0" w:color="auto"/>
            <w:left w:val="none" w:sz="0" w:space="0" w:color="auto"/>
            <w:bottom w:val="none" w:sz="0" w:space="0" w:color="auto"/>
            <w:right w:val="none" w:sz="0" w:space="0" w:color="auto"/>
          </w:divBdr>
          <w:divsChild>
            <w:div w:id="45296885">
              <w:marLeft w:val="0"/>
              <w:marRight w:val="0"/>
              <w:marTop w:val="0"/>
              <w:marBottom w:val="0"/>
              <w:divBdr>
                <w:top w:val="none" w:sz="0" w:space="0" w:color="auto"/>
                <w:left w:val="none" w:sz="0" w:space="0" w:color="auto"/>
                <w:bottom w:val="none" w:sz="0" w:space="0" w:color="auto"/>
                <w:right w:val="none" w:sz="0" w:space="0" w:color="auto"/>
              </w:divBdr>
              <w:divsChild>
                <w:div w:id="252051846">
                  <w:marLeft w:val="0"/>
                  <w:marRight w:val="0"/>
                  <w:marTop w:val="0"/>
                  <w:marBottom w:val="0"/>
                  <w:divBdr>
                    <w:top w:val="none" w:sz="0" w:space="0" w:color="auto"/>
                    <w:left w:val="none" w:sz="0" w:space="0" w:color="auto"/>
                    <w:bottom w:val="none" w:sz="0" w:space="0" w:color="auto"/>
                    <w:right w:val="none" w:sz="0" w:space="0" w:color="auto"/>
                  </w:divBdr>
                  <w:divsChild>
                    <w:div w:id="18189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149746">
      <w:bodyDiv w:val="1"/>
      <w:marLeft w:val="0"/>
      <w:marRight w:val="0"/>
      <w:marTop w:val="0"/>
      <w:marBottom w:val="0"/>
      <w:divBdr>
        <w:top w:val="none" w:sz="0" w:space="0" w:color="auto"/>
        <w:left w:val="none" w:sz="0" w:space="0" w:color="auto"/>
        <w:bottom w:val="none" w:sz="0" w:space="0" w:color="auto"/>
        <w:right w:val="none" w:sz="0" w:space="0" w:color="auto"/>
      </w:divBdr>
      <w:divsChild>
        <w:div w:id="1228227621">
          <w:marLeft w:val="0"/>
          <w:marRight w:val="0"/>
          <w:marTop w:val="0"/>
          <w:marBottom w:val="0"/>
          <w:divBdr>
            <w:top w:val="none" w:sz="0" w:space="0" w:color="auto"/>
            <w:left w:val="none" w:sz="0" w:space="0" w:color="auto"/>
            <w:bottom w:val="none" w:sz="0" w:space="0" w:color="auto"/>
            <w:right w:val="none" w:sz="0" w:space="0" w:color="auto"/>
          </w:divBdr>
          <w:divsChild>
            <w:div w:id="944338086">
              <w:marLeft w:val="0"/>
              <w:marRight w:val="0"/>
              <w:marTop w:val="0"/>
              <w:marBottom w:val="0"/>
              <w:divBdr>
                <w:top w:val="none" w:sz="0" w:space="0" w:color="auto"/>
                <w:left w:val="none" w:sz="0" w:space="0" w:color="auto"/>
                <w:bottom w:val="none" w:sz="0" w:space="0" w:color="auto"/>
                <w:right w:val="none" w:sz="0" w:space="0" w:color="auto"/>
              </w:divBdr>
            </w:div>
            <w:div w:id="746804284">
              <w:marLeft w:val="0"/>
              <w:marRight w:val="0"/>
              <w:marTop w:val="0"/>
              <w:marBottom w:val="0"/>
              <w:divBdr>
                <w:top w:val="none" w:sz="0" w:space="0" w:color="auto"/>
                <w:left w:val="none" w:sz="0" w:space="0" w:color="auto"/>
                <w:bottom w:val="none" w:sz="0" w:space="0" w:color="auto"/>
                <w:right w:val="none" w:sz="0" w:space="0" w:color="auto"/>
              </w:divBdr>
            </w:div>
            <w:div w:id="182325414">
              <w:marLeft w:val="0"/>
              <w:marRight w:val="0"/>
              <w:marTop w:val="0"/>
              <w:marBottom w:val="0"/>
              <w:divBdr>
                <w:top w:val="none" w:sz="0" w:space="0" w:color="auto"/>
                <w:left w:val="none" w:sz="0" w:space="0" w:color="auto"/>
                <w:bottom w:val="none" w:sz="0" w:space="0" w:color="auto"/>
                <w:right w:val="none" w:sz="0" w:space="0" w:color="auto"/>
              </w:divBdr>
              <w:divsChild>
                <w:div w:id="86633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30906">
          <w:marLeft w:val="0"/>
          <w:marRight w:val="0"/>
          <w:marTop w:val="0"/>
          <w:marBottom w:val="0"/>
          <w:divBdr>
            <w:top w:val="none" w:sz="0" w:space="0" w:color="auto"/>
            <w:left w:val="none" w:sz="0" w:space="0" w:color="auto"/>
            <w:bottom w:val="none" w:sz="0" w:space="0" w:color="auto"/>
            <w:right w:val="none" w:sz="0" w:space="0" w:color="auto"/>
          </w:divBdr>
          <w:divsChild>
            <w:div w:id="1441954307">
              <w:marLeft w:val="0"/>
              <w:marRight w:val="0"/>
              <w:marTop w:val="0"/>
              <w:marBottom w:val="0"/>
              <w:divBdr>
                <w:top w:val="none" w:sz="0" w:space="0" w:color="auto"/>
                <w:left w:val="none" w:sz="0" w:space="0" w:color="auto"/>
                <w:bottom w:val="none" w:sz="0" w:space="0" w:color="auto"/>
                <w:right w:val="none" w:sz="0" w:space="0" w:color="auto"/>
              </w:divBdr>
              <w:divsChild>
                <w:div w:id="2023623006">
                  <w:marLeft w:val="0"/>
                  <w:marRight w:val="0"/>
                  <w:marTop w:val="0"/>
                  <w:marBottom w:val="0"/>
                  <w:divBdr>
                    <w:top w:val="none" w:sz="0" w:space="0" w:color="auto"/>
                    <w:left w:val="none" w:sz="0" w:space="0" w:color="auto"/>
                    <w:bottom w:val="none" w:sz="0" w:space="0" w:color="auto"/>
                    <w:right w:val="none" w:sz="0" w:space="0" w:color="auto"/>
                  </w:divBdr>
                  <w:divsChild>
                    <w:div w:id="167772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194652">
      <w:bodyDiv w:val="1"/>
      <w:marLeft w:val="0"/>
      <w:marRight w:val="0"/>
      <w:marTop w:val="0"/>
      <w:marBottom w:val="0"/>
      <w:divBdr>
        <w:top w:val="none" w:sz="0" w:space="0" w:color="auto"/>
        <w:left w:val="none" w:sz="0" w:space="0" w:color="auto"/>
        <w:bottom w:val="none" w:sz="0" w:space="0" w:color="auto"/>
        <w:right w:val="none" w:sz="0" w:space="0" w:color="auto"/>
      </w:divBdr>
    </w:div>
    <w:div w:id="164890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estiadn.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abriels.work/2024/10/22/%e0%a6%b0%e0%a7%8b%e0%a6%ae%e0%a6%be%e0%a6%a8-%e0%a6%b8%e0%a6%be%e0%a6%ae%e0%a7%8d%e0%a6%b0%e0%a6%be%e0%a6%9c%e0%a7%8d%e0%a6%af%e0%a7%87%e0%a6%b0-%e0%a6%aa%e0%a7%8d%e0%a6%b0%e0%a6%a4%e0%a6%be-2/" TargetMode="External"/><Relationship Id="rId12" Type="http://schemas.openxmlformats.org/officeDocument/2006/relationships/hyperlink" Target="https://antibestia.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144k.xyz"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abriels.work" TargetMode="External"/><Relationship Id="rId5" Type="http://schemas.openxmlformats.org/officeDocument/2006/relationships/footnotes" Target="footnotes.xml"/><Relationship Id="rId15" Type="http://schemas.openxmlformats.org/officeDocument/2006/relationships/hyperlink" Target="https://ellameencontrara.com" TargetMode="External"/><Relationship Id="rId10" Type="http://schemas.openxmlformats.org/officeDocument/2006/relationships/hyperlink" Target="https://ntiend.m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s://shewillfind.m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7</Pages>
  <Words>2533</Words>
  <Characters>13935</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4</cp:revision>
  <dcterms:created xsi:type="dcterms:W3CDTF">2024-10-23T02:11:00Z</dcterms:created>
  <dcterms:modified xsi:type="dcterms:W3CDTF">2024-10-23T03:42:00Z</dcterms:modified>
</cp:coreProperties>
</file>